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A6348C" w:rsidRPr="00093CC6" w:rsidRDefault="00A6348C" w:rsidP="00A6348C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0A6236" w:rsidP="00D22850">
      <w:pPr>
        <w:spacing w:line="240" w:lineRule="auto"/>
        <w:jc w:val="center"/>
        <w:rPr>
          <w:rFonts w:asciiTheme="majorHAnsi" w:eastAsiaTheme="majorEastAsia" w:hAnsiTheme="majorHAnsi" w:cstheme="majorHAnsi"/>
          <w:sz w:val="56"/>
          <w:szCs w:val="56"/>
        </w:rPr>
      </w:pPr>
      <w:r w:rsidRPr="00093CC6">
        <w:rPr>
          <w:rFonts w:asciiTheme="majorHAnsi" w:eastAsiaTheme="majorEastAsia" w:hAnsiTheme="majorHAnsi" w:cstheme="majorHAnsi"/>
          <w:sz w:val="56"/>
          <w:szCs w:val="56"/>
        </w:rPr>
        <w:t>Appendix</w:t>
      </w: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0A6236">
      <w:pPr>
        <w:tabs>
          <w:tab w:val="right" w:leader="dot" w:pos="9356"/>
        </w:tabs>
        <w:spacing w:afterLines="50" w:after="180" w:line="240" w:lineRule="auto"/>
        <w:ind w:leftChars="500" w:left="2340" w:hangingChars="600" w:hanging="1440"/>
        <w:rPr>
          <w:rFonts w:asciiTheme="minorHAnsi" w:eastAsiaTheme="majorEastAsia" w:hAnsiTheme="minorHAnsi" w:cstheme="majorHAnsi"/>
          <w:sz w:val="24"/>
          <w:szCs w:val="24"/>
        </w:rPr>
      </w:pPr>
      <w:r w:rsidRPr="00093CC6">
        <w:rPr>
          <w:rFonts w:asciiTheme="minorHAnsi" w:eastAsiaTheme="majorEastAsia" w:hAnsiTheme="minorHAnsi" w:cstheme="majorHAnsi"/>
          <w:sz w:val="24"/>
          <w:szCs w:val="24"/>
        </w:rPr>
        <w:t>Appendix 1</w:t>
      </w:r>
      <w:r w:rsidR="00093CC6">
        <w:rPr>
          <w:rFonts w:asciiTheme="minorHAnsi" w:eastAsiaTheme="majorEastAsia" w:hAnsiTheme="minorHAnsi" w:cstheme="majorHAnsi" w:hint="eastAsia"/>
          <w:sz w:val="24"/>
          <w:szCs w:val="24"/>
        </w:rPr>
        <w:tab/>
      </w:r>
      <w:r w:rsidR="000A6236" w:rsidRPr="00093CC6">
        <w:rPr>
          <w:rFonts w:asciiTheme="minorHAnsi" w:eastAsiaTheme="majorEastAsia" w:hAnsiTheme="minorHAnsi" w:cstheme="majorHAnsi"/>
          <w:sz w:val="24"/>
          <w:szCs w:val="24"/>
        </w:rPr>
        <w:t>Structure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tab/>
        <w:t>A.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begin"/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instrText xml:space="preserve"> PAGEREF Appendix1 \h </w:instrText>
      </w:r>
      <w:r w:rsidRPr="00093CC6">
        <w:rPr>
          <w:rFonts w:asciiTheme="minorHAnsi" w:eastAsiaTheme="majorEastAsia" w:hAnsiTheme="minorHAnsi" w:cstheme="majorHAnsi"/>
          <w:sz w:val="24"/>
          <w:szCs w:val="24"/>
        </w:rPr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separate"/>
      </w:r>
      <w:r w:rsidR="00512C31">
        <w:rPr>
          <w:rFonts w:asciiTheme="minorHAnsi" w:eastAsiaTheme="majorEastAsia" w:hAnsiTheme="minorHAnsi" w:cstheme="majorHAnsi"/>
          <w:noProof/>
          <w:sz w:val="24"/>
          <w:szCs w:val="24"/>
        </w:rPr>
        <w:t>1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end"/>
      </w:r>
    </w:p>
    <w:p w:rsidR="00D22850" w:rsidRPr="00093CC6" w:rsidRDefault="00093CC6" w:rsidP="000A6236">
      <w:pPr>
        <w:tabs>
          <w:tab w:val="right" w:leader="dot" w:pos="9356"/>
        </w:tabs>
        <w:spacing w:afterLines="50" w:after="180" w:line="240" w:lineRule="auto"/>
        <w:ind w:leftChars="500" w:left="2340" w:hangingChars="600" w:hanging="1440"/>
        <w:rPr>
          <w:rFonts w:asciiTheme="minorHAnsi" w:eastAsiaTheme="majorEastAsia" w:hAnsiTheme="minorHAnsi" w:cstheme="majorHAnsi"/>
          <w:sz w:val="24"/>
          <w:szCs w:val="24"/>
        </w:rPr>
      </w:pPr>
      <w:r>
        <w:rPr>
          <w:rFonts w:asciiTheme="minorHAnsi" w:eastAsiaTheme="majorEastAsia" w:hAnsiTheme="minorHAnsi" w:cstheme="majorHAnsi"/>
          <w:sz w:val="24"/>
          <w:szCs w:val="24"/>
        </w:rPr>
        <w:t>Appendix 2</w:t>
      </w:r>
      <w:r>
        <w:rPr>
          <w:rFonts w:asciiTheme="minorHAnsi" w:eastAsiaTheme="majorEastAsia" w:hAnsiTheme="minorHAnsi" w:cstheme="majorHAnsi" w:hint="eastAsia"/>
          <w:sz w:val="24"/>
          <w:szCs w:val="24"/>
        </w:rPr>
        <w:tab/>
      </w:r>
      <w:r w:rsidR="000A6236" w:rsidRPr="00093CC6">
        <w:rPr>
          <w:rFonts w:asciiTheme="minorHAnsi" w:eastAsiaTheme="majorEastAsia" w:hAnsiTheme="minorHAnsi" w:cstheme="majorHAnsi"/>
          <w:sz w:val="24"/>
          <w:szCs w:val="24"/>
        </w:rPr>
        <w:t>Power budget</w: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tab/>
        <w:t>A.</w: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fldChar w:fldCharType="begin"/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instrText xml:space="preserve"> PAGEREF Appendix2 \h </w:instrTex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fldChar w:fldCharType="separate"/>
      </w:r>
      <w:r w:rsidR="00512C31">
        <w:rPr>
          <w:rFonts w:asciiTheme="minorHAnsi" w:eastAsiaTheme="majorEastAsia" w:hAnsiTheme="minorHAnsi" w:cstheme="majorHAnsi"/>
          <w:noProof/>
          <w:sz w:val="24"/>
          <w:szCs w:val="24"/>
        </w:rPr>
        <w:t>3</w: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fldChar w:fldCharType="end"/>
      </w:r>
    </w:p>
    <w:p w:rsidR="0059667A" w:rsidRPr="00093CC6" w:rsidRDefault="0059667A" w:rsidP="003F1388">
      <w:pPr>
        <w:tabs>
          <w:tab w:val="right" w:leader="dot" w:pos="9356"/>
        </w:tabs>
        <w:spacing w:afterLines="50" w:after="180" w:line="240" w:lineRule="auto"/>
        <w:ind w:leftChars="500" w:left="2340" w:hangingChars="600" w:hanging="1440"/>
        <w:rPr>
          <w:rFonts w:asciiTheme="minorHAnsi" w:eastAsiaTheme="majorEastAsia" w:hAnsiTheme="minorHAnsi" w:cstheme="majorHAnsi"/>
          <w:sz w:val="24"/>
          <w:szCs w:val="24"/>
        </w:rPr>
      </w:pPr>
      <w:r w:rsidRPr="00093CC6">
        <w:rPr>
          <w:rFonts w:asciiTheme="minorHAnsi" w:eastAsiaTheme="majorEastAsia" w:hAnsiTheme="minorHAnsi" w:cstheme="majorHAnsi"/>
          <w:sz w:val="24"/>
          <w:szCs w:val="24"/>
        </w:rPr>
        <w:t>Appendix 3</w:t>
      </w:r>
      <w:r w:rsidR="00093CC6">
        <w:rPr>
          <w:rFonts w:asciiTheme="minorHAnsi" w:eastAsiaTheme="majorEastAsia" w:hAnsiTheme="minorHAnsi" w:cstheme="majorHAnsi" w:hint="eastAsia"/>
          <w:sz w:val="24"/>
          <w:szCs w:val="24"/>
        </w:rPr>
        <w:tab/>
      </w:r>
      <w:r w:rsidR="000A6236" w:rsidRPr="00093CC6">
        <w:rPr>
          <w:rFonts w:asciiTheme="minorHAnsi" w:eastAsiaTheme="majorEastAsia" w:hAnsiTheme="minorHAnsi" w:cstheme="majorHAnsi"/>
          <w:sz w:val="24"/>
          <w:szCs w:val="24"/>
        </w:rPr>
        <w:t>Link budget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tab/>
        <w:t>A.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begin"/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instrText xml:space="preserve"> PAGEREF Appendix3 \h </w:instrText>
      </w:r>
      <w:r w:rsidRPr="00093CC6">
        <w:rPr>
          <w:rFonts w:asciiTheme="minorHAnsi" w:eastAsiaTheme="majorEastAsia" w:hAnsiTheme="minorHAnsi" w:cstheme="majorHAnsi"/>
          <w:sz w:val="24"/>
          <w:szCs w:val="24"/>
        </w:rPr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separate"/>
      </w:r>
      <w:r w:rsidR="00512C31">
        <w:rPr>
          <w:rFonts w:asciiTheme="minorHAnsi" w:eastAsiaTheme="majorEastAsia" w:hAnsiTheme="minorHAnsi" w:cstheme="majorHAnsi"/>
          <w:noProof/>
          <w:sz w:val="24"/>
          <w:szCs w:val="24"/>
        </w:rPr>
        <w:t>6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end"/>
      </w:r>
    </w:p>
    <w:p w:rsidR="005C5535" w:rsidRPr="000A6236" w:rsidRDefault="005C5535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  <w:sectPr w:rsidR="005C5535" w:rsidRPr="000A6236" w:rsidSect="003F1388">
          <w:footerReference w:type="default" r:id="rId8"/>
          <w:type w:val="continuous"/>
          <w:pgSz w:w="11906" w:h="16838"/>
          <w:pgMar w:top="851" w:right="1134" w:bottom="851" w:left="1134" w:header="709" w:footer="437" w:gutter="0"/>
          <w:pgNumType w:start="0"/>
          <w:cols w:space="720"/>
          <w:titlePg/>
          <w:docGrid w:type="lines" w:linePitch="360"/>
        </w:sectPr>
      </w:pPr>
    </w:p>
    <w:p w:rsidR="00D22850" w:rsidRPr="00756005" w:rsidRDefault="005C5535" w:rsidP="00756005">
      <w:pPr>
        <w:spacing w:line="240" w:lineRule="auto"/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0" w:name="Appendix1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1</w:t>
      </w:r>
      <w:bookmarkEnd w:id="0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</w:t>
      </w:r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</w:r>
      <w:r w:rsidR="000A6236" w:rsidRPr="00C059EC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Structure</w:t>
      </w:r>
    </w:p>
    <w:p w:rsidR="005C5535" w:rsidRPr="00614A37" w:rsidRDefault="0056251C" w:rsidP="0056251C">
      <w:pPr>
        <w:spacing w:line="240" w:lineRule="auto"/>
        <w:rPr>
          <w:noProof/>
          <w:lang w:bidi="ar-SA"/>
        </w:rPr>
      </w:pPr>
      <w:r>
        <w:rPr>
          <w:rFonts w:asciiTheme="minorHAnsi" w:hAnsiTheme="minorHAnsi" w:cstheme="majorHAnsi" w:hint="eastAsia"/>
          <w:sz w:val="24"/>
          <w:szCs w:val="24"/>
        </w:rPr>
        <w:t>衛星外観像を</w:t>
      </w:r>
      <w:r>
        <w:rPr>
          <w:rFonts w:asciiTheme="minorHAnsi" w:hAnsiTheme="minorHAnsi" w:cstheme="majorHAnsi" w:hint="eastAsia"/>
          <w:sz w:val="24"/>
          <w:szCs w:val="24"/>
        </w:rPr>
        <w:t>FigA.1</w:t>
      </w:r>
      <w:r>
        <w:rPr>
          <w:rFonts w:asciiTheme="minorHAnsi" w:hAnsiTheme="minorHAnsi" w:cstheme="majorHAnsi" w:hint="eastAsia"/>
          <w:sz w:val="24"/>
          <w:szCs w:val="24"/>
        </w:rPr>
        <w:t>に示す．また，衛星内部の機器配置は</w:t>
      </w:r>
      <w:r>
        <w:rPr>
          <w:rFonts w:asciiTheme="minorHAnsi" w:hAnsiTheme="minorHAnsi" w:cstheme="majorHAnsi" w:hint="eastAsia"/>
          <w:sz w:val="24"/>
          <w:szCs w:val="24"/>
        </w:rPr>
        <w:t>FigA.2</w:t>
      </w:r>
      <w:r>
        <w:rPr>
          <w:rFonts w:asciiTheme="minorHAnsi" w:hAnsiTheme="minorHAnsi" w:cstheme="majorHAnsi" w:hint="eastAsia"/>
          <w:sz w:val="24"/>
          <w:szCs w:val="24"/>
        </w:rPr>
        <w:t>のようになっている．</w:t>
      </w:r>
    </w:p>
    <w:p w:rsidR="00614A37" w:rsidRDefault="00614A37" w:rsidP="00614A37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4E2ACA" w:rsidRDefault="004E2ACA" w:rsidP="004E2ACA">
      <w:pPr>
        <w:keepNext/>
        <w:spacing w:line="240" w:lineRule="auto"/>
        <w:jc w:val="center"/>
      </w:pPr>
      <w:r>
        <w:rPr>
          <w:noProof/>
          <w:lang w:bidi="ar-SA"/>
        </w:rPr>
        <w:drawing>
          <wp:inline distT="0" distB="0" distL="0" distR="0" wp14:anchorId="4AB4105B" wp14:editId="78E456DC">
            <wp:extent cx="2158409" cy="1904975"/>
            <wp:effectExtent l="0" t="0" r="0" b="635"/>
            <wp:docPr id="24" name="図 24" descr="C:\Users\Akihiro Tamura\Desktop\NEXUS 構体サイ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hiro Tamura\Desktop\NEXUS 構体サイ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11" cy="19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005">
        <w:rPr>
          <w:rFonts w:hint="eastAsia"/>
        </w:rPr>
        <w:t xml:space="preserve">  </w:t>
      </w:r>
      <w:r w:rsidR="00756005">
        <w:rPr>
          <w:noProof/>
          <w:lang w:bidi="ar-SA"/>
        </w:rPr>
        <w:drawing>
          <wp:inline distT="0" distB="0" distL="0" distR="0" wp14:anchorId="7D0C70E9" wp14:editId="61548989">
            <wp:extent cx="2909446" cy="2658361"/>
            <wp:effectExtent l="0" t="0" r="5715" b="8890"/>
            <wp:docPr id="25" name="図 25" descr="C:\Users\Akihiro Tamura\Desktop\NEXUS 構体サイ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hiro Tamura\Desktop\NEXUS 構体サイズ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76" cy="267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14A37" w:rsidRPr="000A6236" w:rsidRDefault="004E2ACA" w:rsidP="004E2ACA">
      <w:pPr>
        <w:pStyle w:val="af8"/>
        <w:rPr>
          <w:rFonts w:asciiTheme="minorHAnsi" w:eastAsiaTheme="majorEastAsia" w:hAnsiTheme="minorHAnsi" w:cstheme="majorHAnsi"/>
          <w:sz w:val="24"/>
          <w:szCs w:val="24"/>
        </w:rPr>
      </w:pPr>
      <w:proofErr w:type="spellStart"/>
      <w:r>
        <w:t>Fig.A</w:t>
      </w:r>
      <w:proofErr w:type="spellEnd"/>
      <w:r>
        <w:t xml:space="preserve"> </w:t>
      </w:r>
      <w:r w:rsidR="00E42994">
        <w:fldChar w:fldCharType="begin"/>
      </w:r>
      <w:r w:rsidR="00E42994">
        <w:instrText xml:space="preserve"> SEQ Fig.A \* ARABIC </w:instrText>
      </w:r>
      <w:r w:rsidR="00E42994">
        <w:fldChar w:fldCharType="separate"/>
      </w:r>
      <w:r w:rsidR="00756005">
        <w:rPr>
          <w:noProof/>
        </w:rPr>
        <w:t>1</w:t>
      </w:r>
      <w:r w:rsidR="00E42994">
        <w:rPr>
          <w:noProof/>
        </w:rPr>
        <w:fldChar w:fldCharType="end"/>
      </w:r>
      <w:r w:rsidR="00756005">
        <w:t xml:space="preserve"> Satellite overview</w:t>
      </w:r>
    </w:p>
    <w:p w:rsidR="00614A37" w:rsidRDefault="00614A37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4E2ACA" w:rsidRDefault="004E2ACA" w:rsidP="00756005">
      <w:pPr>
        <w:pStyle w:val="af8"/>
        <w:jc w:val="both"/>
      </w:pPr>
    </w:p>
    <w:p w:rsidR="00EC2DAB" w:rsidRPr="00EC2DAB" w:rsidRDefault="00EC2DAB" w:rsidP="00EC2DAB"/>
    <w:p w:rsidR="004E2ACA" w:rsidRDefault="004E2ACA" w:rsidP="004E2ACA"/>
    <w:p w:rsidR="00756005" w:rsidRDefault="00981285" w:rsidP="00756005">
      <w:pPr>
        <w:keepNext/>
        <w:spacing w:line="24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5400000" cy="3815656"/>
            <wp:effectExtent l="0" t="0" r="0" b="0"/>
            <wp:docPr id="1" name="図 1" descr="C:\Users\Akihiro Tamura\Desktop\IARU NEXUS\Figures\NEXUS 機器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hiro Tamura\Desktop\IARU NEXUS\Figures\NEXUS 機器配置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1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CA" w:rsidRDefault="00756005" w:rsidP="00756005">
      <w:pPr>
        <w:pStyle w:val="af8"/>
      </w:pPr>
      <w:proofErr w:type="spellStart"/>
      <w:r>
        <w:t>Fig.A</w:t>
      </w:r>
      <w:proofErr w:type="spellEnd"/>
      <w:r>
        <w:t xml:space="preserve"> </w:t>
      </w:r>
      <w:r w:rsidR="00E42994">
        <w:fldChar w:fldCharType="begin"/>
      </w:r>
      <w:r w:rsidR="00E42994">
        <w:instrText xml:space="preserve"> SEQ Fig.A \* ARABIC </w:instrText>
      </w:r>
      <w:r w:rsidR="00E42994">
        <w:fldChar w:fldCharType="separate"/>
      </w:r>
      <w:r>
        <w:rPr>
          <w:noProof/>
        </w:rPr>
        <w:t>2</w:t>
      </w:r>
      <w:r w:rsidR="00E42994">
        <w:rPr>
          <w:noProof/>
        </w:rPr>
        <w:fldChar w:fldCharType="end"/>
      </w:r>
      <w:r>
        <w:t xml:space="preserve"> </w:t>
      </w:r>
      <w:r w:rsidR="00261AC9">
        <w:t>C</w:t>
      </w:r>
      <w:r>
        <w:t>onfiguration</w:t>
      </w:r>
      <w:r w:rsidR="0048713F">
        <w:t xml:space="preserve"> of component</w:t>
      </w:r>
    </w:p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Pr="004E2ACA" w:rsidRDefault="00756005" w:rsidP="004E2ACA">
      <w:pPr>
        <w:sectPr w:rsidR="00756005" w:rsidRPr="004E2ACA" w:rsidSect="009F3830">
          <w:pgSz w:w="11906" w:h="16838"/>
          <w:pgMar w:top="851" w:right="1134" w:bottom="851" w:left="1134" w:header="709" w:footer="433" w:gutter="0"/>
          <w:cols w:space="720"/>
          <w:docGrid w:type="lines" w:linePitch="360"/>
        </w:sectPr>
      </w:pPr>
    </w:p>
    <w:p w:rsidR="00614A37" w:rsidRDefault="00614A37" w:rsidP="00D22850">
      <w:pPr>
        <w:spacing w:line="240" w:lineRule="auto"/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614A37" w:rsidRDefault="00614A37" w:rsidP="00D22850">
      <w:pPr>
        <w:spacing w:line="240" w:lineRule="auto"/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D22850" w:rsidRDefault="00614A37" w:rsidP="00D22850">
      <w:pPr>
        <w:spacing w:line="240" w:lineRule="auto"/>
        <w:jc w:val="center"/>
        <w:rPr>
          <w:rFonts w:asciiTheme="minorHAnsi" w:eastAsiaTheme="majorEastAsia" w:hAnsiTheme="minorHAnsi" w:cstheme="majorHAnsi"/>
          <w:sz w:val="24"/>
          <w:szCs w:val="24"/>
        </w:rPr>
      </w:pPr>
      <w:r w:rsidRPr="00AC35E8">
        <w:rPr>
          <w:rFonts w:ascii="ＭＳ 明朝" w:eastAsia="ＭＳ 明朝" w:hAnsi="ＭＳ 明朝" w:cs="ＭＳ 明朝"/>
          <w:noProof/>
          <w:sz w:val="26"/>
          <w:szCs w:val="26"/>
          <w:lang w:bidi="ar-SA"/>
        </w:rPr>
        <w:drawing>
          <wp:inline distT="0" distB="0" distL="0" distR="0" wp14:anchorId="1418B6B0" wp14:editId="13252B0C">
            <wp:extent cx="13337192" cy="7993117"/>
            <wp:effectExtent l="0" t="0" r="0" b="8255"/>
            <wp:docPr id="23" name="図 8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無題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920" cy="80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37" w:rsidRPr="000A6236" w:rsidRDefault="00614A37" w:rsidP="00D22850">
      <w:pPr>
        <w:spacing w:line="240" w:lineRule="auto"/>
        <w:jc w:val="center"/>
        <w:rPr>
          <w:rFonts w:asciiTheme="minorHAnsi" w:eastAsiaTheme="majorEastAsia" w:hAnsiTheme="minorHAnsi" w:cstheme="majorHAnsi"/>
          <w:sz w:val="24"/>
          <w:szCs w:val="24"/>
        </w:rPr>
      </w:pPr>
    </w:p>
    <w:p w:rsidR="005C5535" w:rsidRPr="000A6236" w:rsidRDefault="005C5535" w:rsidP="005C5535">
      <w:pPr>
        <w:pStyle w:val="af8"/>
        <w:rPr>
          <w:rFonts w:asciiTheme="minorHAnsi" w:eastAsiaTheme="majorEastAsia" w:hAnsiTheme="minorHAnsi" w:cstheme="majorHAnsi"/>
          <w:sz w:val="24"/>
          <w:szCs w:val="24"/>
        </w:rPr>
      </w:pPr>
      <w:bookmarkStart w:id="2" w:name="_Ref321631357"/>
      <w:r w:rsidRPr="000A6236">
        <w:rPr>
          <w:rFonts w:asciiTheme="minorHAnsi" w:hAnsiTheme="minorHAnsi"/>
          <w:sz w:val="24"/>
          <w:szCs w:val="24"/>
        </w:rPr>
        <w:t>Fig.A.</w:t>
      </w:r>
      <w:r w:rsidRPr="000A6236">
        <w:rPr>
          <w:rFonts w:asciiTheme="minorHAnsi" w:hAnsiTheme="minorHAnsi"/>
          <w:sz w:val="24"/>
          <w:szCs w:val="24"/>
        </w:rPr>
        <w:fldChar w:fldCharType="begin"/>
      </w:r>
      <w:r w:rsidRPr="000A6236">
        <w:rPr>
          <w:rFonts w:asciiTheme="minorHAnsi" w:hAnsiTheme="minorHAnsi"/>
          <w:sz w:val="24"/>
          <w:szCs w:val="24"/>
        </w:rPr>
        <w:instrText xml:space="preserve"> SEQ Fig.A. \* ARABIC </w:instrText>
      </w:r>
      <w:r w:rsidRPr="000A6236">
        <w:rPr>
          <w:rFonts w:asciiTheme="minorHAnsi" w:hAnsiTheme="minorHAnsi"/>
          <w:sz w:val="24"/>
          <w:szCs w:val="24"/>
        </w:rPr>
        <w:fldChar w:fldCharType="separate"/>
      </w:r>
      <w:r w:rsidR="00512C31">
        <w:rPr>
          <w:rFonts w:asciiTheme="minorHAnsi" w:hAnsiTheme="minorHAnsi"/>
          <w:noProof/>
          <w:sz w:val="24"/>
          <w:szCs w:val="24"/>
        </w:rPr>
        <w:t>3</w:t>
      </w:r>
      <w:r w:rsidRPr="000A6236">
        <w:rPr>
          <w:rFonts w:asciiTheme="minorHAnsi" w:hAnsiTheme="minorHAnsi"/>
          <w:sz w:val="24"/>
          <w:szCs w:val="24"/>
        </w:rPr>
        <w:fldChar w:fldCharType="end"/>
      </w:r>
      <w:bookmarkEnd w:id="2"/>
      <w:r w:rsidR="00E4338E">
        <w:rPr>
          <w:rFonts w:asciiTheme="minorHAnsi" w:hAnsiTheme="minorHAnsi" w:hint="eastAsia"/>
          <w:sz w:val="24"/>
          <w:szCs w:val="24"/>
        </w:rPr>
        <w:t xml:space="preserve">  </w:t>
      </w:r>
      <w:r w:rsidR="000A6236" w:rsidRPr="000A6236">
        <w:rPr>
          <w:rFonts w:asciiTheme="minorHAnsi" w:hAnsiTheme="minorHAnsi" w:hint="eastAsia"/>
          <w:sz w:val="24"/>
          <w:szCs w:val="24"/>
        </w:rPr>
        <w:t>Drawing of satellite (launch configuration)</w:t>
      </w:r>
    </w:p>
    <w:p w:rsidR="00D22850" w:rsidRPr="000A623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  <w:sectPr w:rsidR="00D22850" w:rsidRPr="000A6236" w:rsidSect="009D4AE0">
          <w:footerReference w:type="default" r:id="rId13"/>
          <w:pgSz w:w="23814" w:h="16839" w:orient="landscape" w:code="8"/>
          <w:pgMar w:top="851" w:right="1134" w:bottom="851" w:left="1134" w:header="709" w:footer="437" w:gutter="0"/>
          <w:cols w:space="720"/>
          <w:docGrid w:type="lines" w:linePitch="360"/>
        </w:sectPr>
      </w:pPr>
    </w:p>
    <w:p w:rsidR="005054D5" w:rsidRPr="0056251C" w:rsidRDefault="008308A4" w:rsidP="0056251C">
      <w:pPr>
        <w:spacing w:line="240" w:lineRule="auto"/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3" w:name="Appendix2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2</w:t>
      </w:r>
      <w:bookmarkEnd w:id="3"/>
      <w:r w:rsidR="00A46742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</w:r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</w:t>
      </w:r>
      <w:r w:rsidR="000A6236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>Powe</w:t>
      </w:r>
      <w:r w:rsidR="009A08F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r</w:t>
      </w:r>
      <w:r w:rsidR="000A6236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budget</w:t>
      </w:r>
    </w:p>
    <w:p w:rsidR="0056251C" w:rsidRPr="0056251C" w:rsidRDefault="005933E4" w:rsidP="0056251C">
      <w:pPr>
        <w:pStyle w:val="ae"/>
        <w:numPr>
          <w:ilvl w:val="0"/>
          <w:numId w:val="17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Power source</w:t>
      </w:r>
    </w:p>
    <w:p w:rsidR="0056251C" w:rsidRDefault="0056251C" w:rsidP="00571CFF">
      <w:pPr>
        <w:spacing w:line="240" w:lineRule="auto"/>
        <w:ind w:firstLineChars="100" w:firstLin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NEXUS</w:t>
      </w:r>
      <w:r>
        <w:rPr>
          <w:rFonts w:asciiTheme="minorHAnsi" w:hAnsiTheme="minorHAnsi" w:hint="eastAsia"/>
          <w:sz w:val="24"/>
          <w:szCs w:val="24"/>
        </w:rPr>
        <w:t>には，各面に</w:t>
      </w:r>
      <w:r>
        <w:rPr>
          <w:rFonts w:asciiTheme="minorHAnsi" w:hAnsiTheme="minorHAnsi" w:hint="eastAsia"/>
          <w:sz w:val="24"/>
          <w:szCs w:val="24"/>
        </w:rPr>
        <w:t>2</w:t>
      </w:r>
      <w:r>
        <w:rPr>
          <w:rFonts w:asciiTheme="minorHAnsi" w:hAnsiTheme="minorHAnsi" w:hint="eastAsia"/>
          <w:sz w:val="24"/>
          <w:szCs w:val="24"/>
        </w:rPr>
        <w:t>枚ずつ太陽電池セルが取り付けてある．日照時はコンポーネントの動作およびリチウムイオン電池の充電に利用する．太陽電池セル及びリチウムイオン電池の仕様は</w:t>
      </w:r>
      <w:r>
        <w:rPr>
          <w:rFonts w:asciiTheme="minorHAnsi" w:hAnsiTheme="minorHAnsi" w:hint="eastAsia"/>
          <w:sz w:val="24"/>
          <w:szCs w:val="24"/>
        </w:rPr>
        <w:t>TableA.1</w:t>
      </w:r>
      <w:r>
        <w:rPr>
          <w:rFonts w:asciiTheme="minorHAnsi" w:hAnsiTheme="minorHAnsi" w:hint="eastAsia"/>
          <w:sz w:val="24"/>
          <w:szCs w:val="24"/>
        </w:rPr>
        <w:t>と</w:t>
      </w:r>
      <w:r>
        <w:rPr>
          <w:rFonts w:asciiTheme="minorHAnsi" w:hAnsiTheme="minorHAnsi" w:hint="eastAsia"/>
          <w:sz w:val="24"/>
          <w:szCs w:val="24"/>
        </w:rPr>
        <w:t>TableA.2</w:t>
      </w:r>
      <w:r>
        <w:rPr>
          <w:rFonts w:asciiTheme="minorHAnsi" w:hAnsiTheme="minorHAnsi" w:hint="eastAsia"/>
          <w:sz w:val="24"/>
          <w:szCs w:val="24"/>
        </w:rPr>
        <w:t>に示した通りである．</w:t>
      </w:r>
    </w:p>
    <w:p w:rsidR="00394C02" w:rsidRPr="000A6236" w:rsidRDefault="00394C02" w:rsidP="005625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B717E1" w:rsidRPr="000A6236" w:rsidRDefault="00A46742" w:rsidP="00A46742">
      <w:pPr>
        <w:pStyle w:val="af8"/>
        <w:rPr>
          <w:rFonts w:asciiTheme="minorHAnsi" w:hAnsiTheme="minorHAnsi"/>
          <w:sz w:val="24"/>
          <w:szCs w:val="24"/>
        </w:rPr>
      </w:pPr>
      <w:bookmarkStart w:id="4" w:name="_Ref321628222"/>
      <w:r w:rsidRPr="000A6236">
        <w:rPr>
          <w:rFonts w:asciiTheme="minorHAnsi" w:hAnsiTheme="minorHAnsi"/>
          <w:sz w:val="24"/>
          <w:szCs w:val="24"/>
        </w:rPr>
        <w:t>Table A.</w:t>
      </w:r>
      <w:r w:rsidR="00A644CE">
        <w:rPr>
          <w:rFonts w:asciiTheme="minorHAnsi" w:hAnsiTheme="minorHAnsi"/>
          <w:sz w:val="24"/>
          <w:szCs w:val="24"/>
        </w:rPr>
        <w:fldChar w:fldCharType="begin"/>
      </w:r>
      <w:r w:rsidR="00A644CE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A644CE">
        <w:rPr>
          <w:rFonts w:asciiTheme="minorHAnsi" w:hAnsiTheme="minorHAnsi"/>
          <w:sz w:val="24"/>
          <w:szCs w:val="24"/>
        </w:rPr>
        <w:fldChar w:fldCharType="separate"/>
      </w:r>
      <w:r w:rsidR="003C09B1">
        <w:rPr>
          <w:rFonts w:asciiTheme="minorHAnsi" w:hAnsiTheme="minorHAnsi"/>
          <w:noProof/>
          <w:sz w:val="24"/>
          <w:szCs w:val="24"/>
        </w:rPr>
        <w:t>1</w:t>
      </w:r>
      <w:r w:rsidR="00A644CE">
        <w:rPr>
          <w:rFonts w:asciiTheme="minorHAnsi" w:hAnsiTheme="minorHAnsi"/>
          <w:sz w:val="24"/>
          <w:szCs w:val="24"/>
        </w:rPr>
        <w:fldChar w:fldCharType="end"/>
      </w:r>
      <w:bookmarkEnd w:id="4"/>
      <w:r w:rsidR="00E4338E">
        <w:rPr>
          <w:rFonts w:asciiTheme="minorHAnsi" w:hAnsiTheme="minorHAnsi" w:hint="eastAsia"/>
          <w:sz w:val="24"/>
          <w:szCs w:val="24"/>
        </w:rPr>
        <w:t xml:space="preserve">  </w:t>
      </w:r>
      <w:r w:rsidR="00571CFF">
        <w:rPr>
          <w:rFonts w:asciiTheme="minorHAnsi" w:hAnsiTheme="minorHAnsi" w:hint="eastAsia"/>
          <w:sz w:val="24"/>
          <w:szCs w:val="24"/>
        </w:rPr>
        <w:t>Solar cell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4678"/>
      </w:tblGrid>
      <w:tr w:rsidR="00B717E1" w:rsidRPr="000A6236" w:rsidTr="00D422E3">
        <w:trPr>
          <w:jc w:val="center"/>
        </w:trPr>
        <w:tc>
          <w:tcPr>
            <w:tcW w:w="4142" w:type="dxa"/>
            <w:shd w:val="clear" w:color="auto" w:fill="D9D9D9" w:themeFill="background1" w:themeFillShade="D9"/>
          </w:tcPr>
          <w:p w:rsidR="00B717E1" w:rsidRPr="000A6236" w:rsidRDefault="00571CFF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hint="eastAsia"/>
                <w:sz w:val="24"/>
                <w:szCs w:val="24"/>
              </w:rPr>
              <w:t>ategory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717E1" w:rsidRPr="000A6236" w:rsidRDefault="00571CFF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Specification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Type</w:t>
            </w:r>
          </w:p>
        </w:tc>
        <w:tc>
          <w:tcPr>
            <w:tcW w:w="4678" w:type="dxa"/>
          </w:tcPr>
          <w:p w:rsidR="00B717E1" w:rsidRPr="000A6236" w:rsidRDefault="00571CFF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Triple junction (</w:t>
            </w:r>
            <w:proofErr w:type="spellStart"/>
            <w:r w:rsidR="00B717E1" w:rsidRPr="000A6236">
              <w:rPr>
                <w:rFonts w:asciiTheme="minorHAnsi" w:hAnsiTheme="minorHAnsi"/>
                <w:sz w:val="24"/>
                <w:szCs w:val="24"/>
              </w:rPr>
              <w:t>InGaP</w:t>
            </w:r>
            <w:proofErr w:type="spellEnd"/>
            <w:r w:rsidR="00B717E1" w:rsidRPr="000A6236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="00B717E1" w:rsidRPr="000A6236">
              <w:rPr>
                <w:rFonts w:asciiTheme="minorHAnsi" w:hAnsiTheme="minorHAnsi"/>
                <w:sz w:val="24"/>
                <w:szCs w:val="24"/>
              </w:rPr>
              <w:t>InGaAs</w:t>
            </w:r>
            <w:proofErr w:type="spellEnd"/>
            <w:r w:rsidR="00B717E1" w:rsidRPr="000A6236">
              <w:rPr>
                <w:rFonts w:asciiTheme="minorHAnsi" w:hAnsiTheme="minorHAnsi"/>
                <w:sz w:val="24"/>
                <w:szCs w:val="24"/>
              </w:rPr>
              <w:t>/Ge</w:t>
            </w:r>
            <w:r>
              <w:rPr>
                <w:rFonts w:asciiTheme="minorHAnsi" w:hAnsiTheme="minorHAnsi" w:hint="eastAsia"/>
                <w:sz w:val="24"/>
                <w:szCs w:val="24"/>
              </w:rPr>
              <w:t>)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Mount type</w:t>
            </w:r>
          </w:p>
        </w:tc>
        <w:tc>
          <w:tcPr>
            <w:tcW w:w="4678" w:type="dxa"/>
          </w:tcPr>
          <w:p w:rsidR="00B717E1" w:rsidRPr="000A6236" w:rsidRDefault="00571CFF" w:rsidP="00B717E1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Body mount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Number of cells</w:t>
            </w:r>
          </w:p>
        </w:tc>
        <w:tc>
          <w:tcPr>
            <w:tcW w:w="4678" w:type="dxa"/>
          </w:tcPr>
          <w:p w:rsidR="00B717E1" w:rsidRPr="000A6236" w:rsidRDefault="00FC6B34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  <w:r>
              <w:rPr>
                <w:rFonts w:asciiTheme="minorHAnsi" w:hAnsiTheme="minorHAnsi" w:hint="eastAsia"/>
                <w:sz w:val="24"/>
                <w:szCs w:val="24"/>
              </w:rPr>
              <w:t>cells (2 cells on each sides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)</w:t>
            </w:r>
          </w:p>
        </w:tc>
      </w:tr>
      <w:tr w:rsidR="00AD4160" w:rsidRPr="000A6236" w:rsidTr="00D422E3">
        <w:trPr>
          <w:jc w:val="center"/>
        </w:trPr>
        <w:tc>
          <w:tcPr>
            <w:tcW w:w="4142" w:type="dxa"/>
          </w:tcPr>
          <w:p w:rsidR="00AD4160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A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rrangement</w:t>
            </w:r>
          </w:p>
        </w:tc>
        <w:tc>
          <w:tcPr>
            <w:tcW w:w="4678" w:type="dxa"/>
          </w:tcPr>
          <w:p w:rsidR="00AD4160" w:rsidRPr="000A6236" w:rsidRDefault="00FB5739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2 in series</w:t>
            </w:r>
            <w:r w:rsidR="00BE0C5B">
              <w:rPr>
                <w:rFonts w:asciiTheme="minorHAnsi" w:hAnsiTheme="minorHAnsi" w:hint="eastAsia"/>
                <w:sz w:val="24"/>
                <w:szCs w:val="24"/>
              </w:rPr>
              <w:t xml:space="preserve"> and 6</w:t>
            </w:r>
            <w:r w:rsidR="009A69D4">
              <w:rPr>
                <w:rFonts w:asciiTheme="minorHAnsi" w:hAnsiTheme="minorHAnsi" w:hint="eastAsia"/>
                <w:sz w:val="24"/>
                <w:szCs w:val="24"/>
              </w:rPr>
              <w:t xml:space="preserve"> in parallel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Dimension (1 cell)</w:t>
            </w:r>
          </w:p>
        </w:tc>
        <w:tc>
          <w:tcPr>
            <w:tcW w:w="4678" w:type="dxa"/>
          </w:tcPr>
          <w:p w:rsidR="00985526" w:rsidRDefault="00985526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40.15mm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 xml:space="preserve"> x </w:t>
            </w:r>
            <w:r>
              <w:rPr>
                <w:rFonts w:asciiTheme="minorHAnsi" w:hAnsiTheme="minorHAnsi" w:hint="eastAsia"/>
                <w:sz w:val="24"/>
                <w:szCs w:val="24"/>
              </w:rPr>
              <w:t>80.15m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m</w:t>
            </w:r>
          </w:p>
          <w:p w:rsidR="00B717E1" w:rsidRPr="000A6236" w:rsidRDefault="00BE0C5B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(cell area: 30.18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cm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2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)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Maximum efficiency</w:t>
            </w:r>
          </w:p>
        </w:tc>
        <w:tc>
          <w:tcPr>
            <w:tcW w:w="4678" w:type="dxa"/>
          </w:tcPr>
          <w:p w:rsidR="00B717E1" w:rsidRPr="000A6236" w:rsidRDefault="00571CFF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ore than 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27.5%</w:t>
            </w:r>
            <w:r w:rsidRPr="000A62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9A08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veraged efficiency of power supply from the cells to the </w:t>
            </w:r>
            <w:r w:rsidR="009A08FA">
              <w:rPr>
                <w:rFonts w:asciiTheme="minorHAnsi" w:hAnsiTheme="minorHAnsi" w:hint="eastAsia"/>
                <w:sz w:val="24"/>
                <w:szCs w:val="24"/>
              </w:rPr>
              <w:t>components</w:t>
            </w:r>
          </w:p>
        </w:tc>
        <w:tc>
          <w:tcPr>
            <w:tcW w:w="4678" w:type="dxa"/>
          </w:tcPr>
          <w:p w:rsidR="00B717E1" w:rsidRPr="000A6236" w:rsidRDefault="0059667A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90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%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571CFF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hint="eastAsia"/>
                <w:sz w:val="24"/>
                <w:szCs w:val="24"/>
              </w:rPr>
              <w:t>Avaraged</w:t>
            </w:r>
            <w:proofErr w:type="spellEnd"/>
            <w:r>
              <w:rPr>
                <w:rFonts w:asciiTheme="minorHAnsi" w:hAnsiTheme="minorHAnsi" w:hint="eastAsia"/>
                <w:sz w:val="24"/>
                <w:szCs w:val="24"/>
              </w:rPr>
              <w:t xml:space="preserve"> daytime/round</w:t>
            </w:r>
          </w:p>
        </w:tc>
        <w:tc>
          <w:tcPr>
            <w:tcW w:w="4678" w:type="dxa"/>
          </w:tcPr>
          <w:p w:rsidR="00B717E1" w:rsidRPr="000A6236" w:rsidRDefault="00C616C9" w:rsidP="00B717E1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3897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 xml:space="preserve"> sec/round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571CFF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Averaged energy generation/ round</w:t>
            </w:r>
          </w:p>
        </w:tc>
        <w:tc>
          <w:tcPr>
            <w:tcW w:w="4678" w:type="dxa"/>
          </w:tcPr>
          <w:p w:rsidR="00B717E1" w:rsidRPr="000A6236" w:rsidRDefault="009D4EEE" w:rsidP="00B717E1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6386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proofErr w:type="spellStart"/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mWh</w:t>
            </w:r>
            <w:proofErr w:type="spellEnd"/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/round</w:t>
            </w:r>
          </w:p>
        </w:tc>
      </w:tr>
    </w:tbl>
    <w:p w:rsidR="00B717E1" w:rsidRPr="000A6236" w:rsidRDefault="00A46742" w:rsidP="00E31376">
      <w:pPr>
        <w:pStyle w:val="af8"/>
        <w:spacing w:before="200" w:line="240" w:lineRule="auto"/>
        <w:rPr>
          <w:rFonts w:asciiTheme="minorHAnsi" w:hAnsiTheme="minorHAnsi"/>
          <w:sz w:val="24"/>
          <w:szCs w:val="24"/>
        </w:rPr>
      </w:pPr>
      <w:bookmarkStart w:id="5" w:name="_Ref321628237"/>
      <w:r w:rsidRPr="000A6236">
        <w:rPr>
          <w:rFonts w:asciiTheme="minorHAnsi" w:hAnsiTheme="minorHAnsi"/>
          <w:sz w:val="24"/>
          <w:szCs w:val="24"/>
        </w:rPr>
        <w:t>Table A.</w:t>
      </w:r>
      <w:r w:rsidR="00A644CE">
        <w:rPr>
          <w:rFonts w:asciiTheme="minorHAnsi" w:hAnsiTheme="minorHAnsi"/>
          <w:sz w:val="24"/>
          <w:szCs w:val="24"/>
        </w:rPr>
        <w:fldChar w:fldCharType="begin"/>
      </w:r>
      <w:r w:rsidR="00A644CE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A644CE">
        <w:rPr>
          <w:rFonts w:asciiTheme="minorHAnsi" w:hAnsiTheme="minorHAnsi"/>
          <w:sz w:val="24"/>
          <w:szCs w:val="24"/>
        </w:rPr>
        <w:fldChar w:fldCharType="separate"/>
      </w:r>
      <w:r w:rsidR="003C09B1">
        <w:rPr>
          <w:rFonts w:asciiTheme="minorHAnsi" w:hAnsiTheme="minorHAnsi"/>
          <w:noProof/>
          <w:sz w:val="24"/>
          <w:szCs w:val="24"/>
        </w:rPr>
        <w:t>2</w:t>
      </w:r>
      <w:r w:rsidR="00A644CE">
        <w:rPr>
          <w:rFonts w:asciiTheme="minorHAnsi" w:hAnsiTheme="minorHAnsi"/>
          <w:sz w:val="24"/>
          <w:szCs w:val="24"/>
        </w:rPr>
        <w:fldChar w:fldCharType="end"/>
      </w:r>
      <w:bookmarkEnd w:id="5"/>
      <w:r w:rsidR="00E4338E">
        <w:rPr>
          <w:rFonts w:asciiTheme="minorHAnsi" w:hAnsiTheme="minorHAnsi" w:hint="eastAsia"/>
          <w:sz w:val="24"/>
          <w:szCs w:val="24"/>
        </w:rPr>
        <w:t xml:space="preserve">  </w:t>
      </w:r>
      <w:r w:rsidR="00571CFF">
        <w:rPr>
          <w:rFonts w:asciiTheme="minorHAnsi" w:hAnsiTheme="minorHAnsi" w:hint="eastAsia"/>
          <w:sz w:val="24"/>
          <w:szCs w:val="24"/>
        </w:rPr>
        <w:t>Battery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2960"/>
      </w:tblGrid>
      <w:tr w:rsidR="00AD4160" w:rsidRPr="000A6236" w:rsidTr="00D422E3">
        <w:trPr>
          <w:jc w:val="center"/>
        </w:trPr>
        <w:tc>
          <w:tcPr>
            <w:tcW w:w="4362" w:type="dxa"/>
            <w:shd w:val="clear" w:color="auto" w:fill="D9D9D9" w:themeFill="background1" w:themeFillShade="D9"/>
          </w:tcPr>
          <w:p w:rsidR="00AD4160" w:rsidRPr="000A6236" w:rsidRDefault="00D422E3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Category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AD4160" w:rsidRPr="000A6236" w:rsidRDefault="00D422E3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Specification</w:t>
            </w:r>
          </w:p>
        </w:tc>
      </w:tr>
      <w:tr w:rsidR="00AD4160" w:rsidRPr="000A6236" w:rsidTr="00D422E3">
        <w:trPr>
          <w:jc w:val="center"/>
        </w:trPr>
        <w:tc>
          <w:tcPr>
            <w:tcW w:w="4362" w:type="dxa"/>
          </w:tcPr>
          <w:p w:rsidR="00AD4160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Type</w:t>
            </w:r>
          </w:p>
        </w:tc>
        <w:tc>
          <w:tcPr>
            <w:tcW w:w="2960" w:type="dxa"/>
          </w:tcPr>
          <w:p w:rsidR="00AD4160" w:rsidRPr="000A6236" w:rsidRDefault="00E31376" w:rsidP="00D422E3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Li-ion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Nominal voltage</w:t>
            </w:r>
          </w:p>
        </w:tc>
        <w:tc>
          <w:tcPr>
            <w:tcW w:w="2960" w:type="dxa"/>
          </w:tcPr>
          <w:p w:rsidR="00E31376" w:rsidRPr="000A6236" w:rsidRDefault="00E31376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3.7V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D422E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Nominal capacity (each battery)</w:t>
            </w:r>
          </w:p>
        </w:tc>
        <w:tc>
          <w:tcPr>
            <w:tcW w:w="2960" w:type="dxa"/>
          </w:tcPr>
          <w:p w:rsidR="00E31376" w:rsidRPr="000A6236" w:rsidRDefault="00E31376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1880mAh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Number of batteries</w:t>
            </w:r>
          </w:p>
        </w:tc>
        <w:tc>
          <w:tcPr>
            <w:tcW w:w="2960" w:type="dxa"/>
          </w:tcPr>
          <w:p w:rsidR="00E31376" w:rsidRPr="000A6236" w:rsidRDefault="009E21E9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4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Arrangement</w:t>
            </w:r>
          </w:p>
        </w:tc>
        <w:tc>
          <w:tcPr>
            <w:tcW w:w="2960" w:type="dxa"/>
          </w:tcPr>
          <w:p w:rsidR="00E31376" w:rsidRPr="000A6236" w:rsidRDefault="00394C02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4</w:t>
            </w:r>
            <w:r w:rsidR="00D422E3">
              <w:rPr>
                <w:rFonts w:asciiTheme="minorHAnsi" w:hAnsiTheme="minorHAnsi" w:hint="eastAsia"/>
                <w:sz w:val="24"/>
                <w:szCs w:val="24"/>
              </w:rPr>
              <w:t xml:space="preserve"> single-cells in parallel</w:t>
            </w:r>
          </w:p>
        </w:tc>
      </w:tr>
      <w:tr w:rsidR="00711529" w:rsidRPr="000A6236" w:rsidTr="00D422E3">
        <w:trPr>
          <w:jc w:val="center"/>
        </w:trPr>
        <w:tc>
          <w:tcPr>
            <w:tcW w:w="4362" w:type="dxa"/>
          </w:tcPr>
          <w:p w:rsidR="00711529" w:rsidRPr="000A6236" w:rsidRDefault="00D422E3" w:rsidP="0071152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 xml:space="preserve">Total capacity </w:t>
            </w:r>
          </w:p>
        </w:tc>
        <w:tc>
          <w:tcPr>
            <w:tcW w:w="2960" w:type="dxa"/>
          </w:tcPr>
          <w:p w:rsidR="00711529" w:rsidRPr="000A6236" w:rsidRDefault="009E21E9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7520</w:t>
            </w:r>
            <w:r w:rsidR="00711529" w:rsidRPr="000A6236">
              <w:rPr>
                <w:rFonts w:asciiTheme="minorHAnsi" w:hAnsiTheme="minorHAnsi" w:hint="eastAsia"/>
                <w:sz w:val="24"/>
                <w:szCs w:val="24"/>
              </w:rPr>
              <w:t>mAh</w:t>
            </w:r>
          </w:p>
        </w:tc>
      </w:tr>
      <w:tr w:rsidR="0059667A" w:rsidRPr="000A6236" w:rsidTr="00D422E3">
        <w:trPr>
          <w:jc w:val="center"/>
        </w:trPr>
        <w:tc>
          <w:tcPr>
            <w:tcW w:w="4362" w:type="dxa"/>
          </w:tcPr>
          <w:p w:rsidR="0059667A" w:rsidRPr="000A6236" w:rsidRDefault="00D422E3" w:rsidP="00D422E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hint="eastAsia"/>
                <w:sz w:val="24"/>
                <w:szCs w:val="24"/>
              </w:rPr>
              <w:t>veraged efficiency of power supply from the cells to the battery</w:t>
            </w:r>
          </w:p>
        </w:tc>
        <w:tc>
          <w:tcPr>
            <w:tcW w:w="2960" w:type="dxa"/>
          </w:tcPr>
          <w:p w:rsidR="0059667A" w:rsidRPr="000A6236" w:rsidRDefault="0059667A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90%</w:t>
            </w:r>
          </w:p>
        </w:tc>
      </w:tr>
    </w:tbl>
    <w:p w:rsidR="0059667A" w:rsidRPr="000A6236" w:rsidRDefault="0059667A" w:rsidP="0059667A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9667A" w:rsidRPr="000A6236" w:rsidRDefault="00D422E3" w:rsidP="000A6236">
      <w:pPr>
        <w:pStyle w:val="ae"/>
        <w:numPr>
          <w:ilvl w:val="0"/>
          <w:numId w:val="17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Daytime and eclipse</w:t>
      </w:r>
    </w:p>
    <w:p w:rsidR="0056251C" w:rsidRDefault="0056251C" w:rsidP="000A6236">
      <w:pPr>
        <w:spacing w:line="240" w:lineRule="auto"/>
        <w:ind w:firstLineChars="100" w:firstLin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日照時間と日陰時間の見積もりは</w:t>
      </w:r>
      <w:r>
        <w:rPr>
          <w:rFonts w:asciiTheme="minorHAnsi" w:hAnsiTheme="minorHAnsi" w:hint="eastAsia"/>
          <w:sz w:val="24"/>
          <w:szCs w:val="24"/>
        </w:rPr>
        <w:t>TableA.3</w:t>
      </w:r>
      <w:r>
        <w:rPr>
          <w:rFonts w:asciiTheme="minorHAnsi" w:hAnsiTheme="minorHAnsi" w:hint="eastAsia"/>
          <w:sz w:val="24"/>
          <w:szCs w:val="24"/>
        </w:rPr>
        <w:t>に示した通りとなっている．</w:t>
      </w:r>
    </w:p>
    <w:p w:rsidR="0059667A" w:rsidRPr="000A6236" w:rsidRDefault="00A46742" w:rsidP="000A6236">
      <w:pPr>
        <w:spacing w:before="200" w:line="240" w:lineRule="auto"/>
        <w:ind w:firstLineChars="100" w:firstLine="240"/>
        <w:jc w:val="center"/>
        <w:rPr>
          <w:rFonts w:asciiTheme="minorHAnsi" w:hAnsiTheme="minorHAnsi"/>
          <w:sz w:val="24"/>
          <w:szCs w:val="24"/>
        </w:rPr>
      </w:pPr>
      <w:bookmarkStart w:id="6" w:name="_Ref321628261"/>
      <w:r w:rsidRPr="000A6236">
        <w:rPr>
          <w:rFonts w:asciiTheme="minorHAnsi" w:hAnsiTheme="minorHAnsi"/>
          <w:sz w:val="24"/>
          <w:szCs w:val="24"/>
        </w:rPr>
        <w:t>Table A.</w:t>
      </w:r>
      <w:r w:rsidR="00A644CE">
        <w:rPr>
          <w:rFonts w:asciiTheme="minorHAnsi" w:hAnsiTheme="minorHAnsi"/>
          <w:sz w:val="24"/>
          <w:szCs w:val="24"/>
        </w:rPr>
        <w:fldChar w:fldCharType="begin"/>
      </w:r>
      <w:r w:rsidR="00A644CE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A644CE">
        <w:rPr>
          <w:rFonts w:asciiTheme="minorHAnsi" w:hAnsiTheme="minorHAnsi"/>
          <w:sz w:val="24"/>
          <w:szCs w:val="24"/>
        </w:rPr>
        <w:fldChar w:fldCharType="separate"/>
      </w:r>
      <w:r w:rsidR="003C09B1">
        <w:rPr>
          <w:rFonts w:asciiTheme="minorHAnsi" w:hAnsiTheme="minorHAnsi"/>
          <w:noProof/>
          <w:sz w:val="24"/>
          <w:szCs w:val="24"/>
        </w:rPr>
        <w:t>3</w:t>
      </w:r>
      <w:r w:rsidR="00A644CE">
        <w:rPr>
          <w:rFonts w:asciiTheme="minorHAnsi" w:hAnsiTheme="minorHAnsi"/>
          <w:sz w:val="24"/>
          <w:szCs w:val="24"/>
        </w:rPr>
        <w:fldChar w:fldCharType="end"/>
      </w:r>
      <w:bookmarkEnd w:id="6"/>
      <w:r w:rsidR="00E4338E">
        <w:rPr>
          <w:rFonts w:asciiTheme="minorHAnsi" w:hAnsiTheme="minorHAnsi" w:hint="eastAsia"/>
          <w:sz w:val="24"/>
          <w:szCs w:val="24"/>
        </w:rPr>
        <w:t xml:space="preserve">  A</w:t>
      </w:r>
      <w:r w:rsidR="00D422E3">
        <w:rPr>
          <w:rFonts w:asciiTheme="minorHAnsi" w:hAnsiTheme="minorHAnsi" w:hint="eastAsia"/>
          <w:sz w:val="24"/>
          <w:szCs w:val="24"/>
        </w:rPr>
        <w:t>ssumed daytime and eclipse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51"/>
      </w:tblGrid>
      <w:tr w:rsidR="0059667A" w:rsidRPr="000A6236" w:rsidTr="00E3670C">
        <w:trPr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Category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>
              <w:rPr>
                <w:rFonts w:asciiTheme="minorHAnsi" w:hAnsiTheme="minorHAnsi" w:hint="eastAsia"/>
                <w:sz w:val="24"/>
                <w:szCs w:val="24"/>
              </w:rPr>
              <w:t>ata</w:t>
            </w:r>
          </w:p>
        </w:tc>
      </w:tr>
      <w:tr w:rsidR="0059667A" w:rsidRPr="000A6236" w:rsidTr="00E3670C">
        <w:trPr>
          <w:jc w:val="center"/>
        </w:trPr>
        <w:tc>
          <w:tcPr>
            <w:tcW w:w="1969" w:type="dxa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Daytime</w:t>
            </w:r>
          </w:p>
        </w:tc>
        <w:tc>
          <w:tcPr>
            <w:tcW w:w="2551" w:type="dxa"/>
          </w:tcPr>
          <w:p w:rsidR="0059667A" w:rsidRPr="000A6236" w:rsidRDefault="00CA7061" w:rsidP="0059667A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3897</w:t>
            </w:r>
            <w:r w:rsidR="0059667A" w:rsidRPr="000A6236">
              <w:rPr>
                <w:rFonts w:asciiTheme="minorHAnsi" w:hAnsiTheme="minorHAnsi"/>
                <w:sz w:val="24"/>
                <w:szCs w:val="24"/>
              </w:rPr>
              <w:t xml:space="preserve"> [</w:t>
            </w:r>
            <w:r w:rsidR="0059667A" w:rsidRPr="000A6236">
              <w:rPr>
                <w:rFonts w:asciiTheme="minorHAnsi" w:hAnsiTheme="minorHAnsi" w:hint="eastAsia"/>
                <w:sz w:val="24"/>
                <w:szCs w:val="24"/>
              </w:rPr>
              <w:t>sec</w:t>
            </w:r>
            <w:r w:rsidR="0059667A" w:rsidRPr="000A6236">
              <w:rPr>
                <w:rFonts w:asciiTheme="minorHAnsi" w:hAnsiTheme="minorHAnsi"/>
                <w:sz w:val="24"/>
                <w:szCs w:val="24"/>
              </w:rPr>
              <w:t>]</w:t>
            </w:r>
          </w:p>
        </w:tc>
      </w:tr>
      <w:tr w:rsidR="0059667A" w:rsidRPr="000A6236" w:rsidTr="00E3670C">
        <w:trPr>
          <w:jc w:val="center"/>
        </w:trPr>
        <w:tc>
          <w:tcPr>
            <w:tcW w:w="1969" w:type="dxa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Eclipse</w:t>
            </w:r>
          </w:p>
        </w:tc>
        <w:tc>
          <w:tcPr>
            <w:tcW w:w="2551" w:type="dxa"/>
          </w:tcPr>
          <w:p w:rsidR="0059667A" w:rsidRPr="000A6236" w:rsidRDefault="0059667A" w:rsidP="0059667A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1980</w:t>
            </w:r>
            <w:r w:rsidRPr="000A6236">
              <w:rPr>
                <w:rFonts w:asciiTheme="minorHAnsi" w:hAnsiTheme="minorHAnsi"/>
                <w:sz w:val="24"/>
                <w:szCs w:val="24"/>
              </w:rPr>
              <w:t xml:space="preserve"> [</w:t>
            </w:r>
            <w:r w:rsidRPr="000A6236">
              <w:rPr>
                <w:rFonts w:asciiTheme="minorHAnsi" w:hAnsiTheme="minorHAnsi" w:hint="eastAsia"/>
                <w:sz w:val="24"/>
                <w:szCs w:val="24"/>
              </w:rPr>
              <w:t>sec</w:t>
            </w:r>
            <w:r w:rsidRPr="000A6236">
              <w:rPr>
                <w:rFonts w:asciiTheme="minorHAnsi" w:hAnsiTheme="minorHAnsi"/>
                <w:sz w:val="24"/>
                <w:szCs w:val="24"/>
              </w:rPr>
              <w:t>]</w:t>
            </w:r>
          </w:p>
        </w:tc>
      </w:tr>
    </w:tbl>
    <w:p w:rsidR="00D422E3" w:rsidRDefault="00D422E3" w:rsidP="00D22850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D422E3" w:rsidRPr="000A6236" w:rsidRDefault="00D422E3" w:rsidP="00D22850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5054D5" w:rsidRDefault="00D422E3" w:rsidP="000A6236">
      <w:pPr>
        <w:pStyle w:val="ae"/>
        <w:numPr>
          <w:ilvl w:val="0"/>
          <w:numId w:val="17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Power consumption</w:t>
      </w:r>
    </w:p>
    <w:p w:rsidR="00FF2025" w:rsidRDefault="00FF2025" w:rsidP="00FF2025">
      <w:pPr>
        <w:spacing w:after="60" w:line="240" w:lineRule="auto"/>
        <w:ind w:firstLineChars="100" w:firstLine="240"/>
        <w:rPr>
          <w:rFonts w:asciiTheme="majorHAnsi" w:eastAsiaTheme="majorEastAsia" w:hAnsiTheme="majorHAnsi" w:cstheme="majorHAnsi"/>
          <w:sz w:val="24"/>
          <w:szCs w:val="24"/>
        </w:rPr>
      </w:pP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電力解析では，通常運用時に主に使用するモードについて日陰時を仮定し，バッテリのみの運用による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バッテリの放電レートと放電深度を計算し，許容値以内であることを確認した．なお，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1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回の日照中に充電できる最大電力量を求めるために，通常運用時のフェーズである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 CW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運用時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(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日照時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)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の電力解析の値</w:t>
      </w:r>
      <w:r w:rsidR="00A644CE">
        <w:rPr>
          <w:rFonts w:asciiTheme="majorHAnsi" w:eastAsiaTheme="majorEastAsia" w:hAnsiTheme="majorHAnsi" w:cstheme="majorHAnsi" w:hint="eastAsia"/>
          <w:sz w:val="24"/>
          <w:szCs w:val="24"/>
        </w:rPr>
        <w:t>も同時に示す．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各運用フェーズにおける消費電力は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TableA.4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に，</w:t>
      </w:r>
      <w:r w:rsidR="00A644CE">
        <w:rPr>
          <w:rFonts w:asciiTheme="majorHAnsi" w:eastAsiaTheme="majorEastAsia" w:hAnsiTheme="majorHAnsi" w:cstheme="majorHAnsi" w:hint="eastAsia"/>
          <w:sz w:val="24"/>
          <w:szCs w:val="24"/>
        </w:rPr>
        <w:t>各フェーズにおける運用時間・放電電流・放電容量は</w:t>
      </w:r>
      <w:r w:rsidR="00A644CE">
        <w:rPr>
          <w:rFonts w:asciiTheme="majorHAnsi" w:eastAsiaTheme="majorEastAsia" w:hAnsiTheme="majorHAnsi" w:cstheme="majorHAnsi" w:hint="eastAsia"/>
          <w:sz w:val="24"/>
          <w:szCs w:val="24"/>
        </w:rPr>
        <w:t>Table</w:t>
      </w:r>
      <w:r w:rsidR="00A644CE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A.5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に示した．</w:t>
      </w:r>
    </w:p>
    <w:p w:rsidR="00FF2025" w:rsidRDefault="00FF2025" w:rsidP="00FF2025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A644CE" w:rsidRPr="00A644CE" w:rsidRDefault="00A644CE" w:rsidP="00A644CE">
      <w:pPr>
        <w:pStyle w:val="af8"/>
        <w:keepNext/>
        <w:rPr>
          <w:sz w:val="24"/>
        </w:rPr>
      </w:pPr>
      <w:r>
        <w:rPr>
          <w:sz w:val="24"/>
        </w:rPr>
        <w:lastRenderedPageBreak/>
        <w:t>Table A.</w:t>
      </w:r>
      <w:r w:rsidRPr="00A644CE">
        <w:rPr>
          <w:sz w:val="24"/>
        </w:rPr>
        <w:fldChar w:fldCharType="begin"/>
      </w:r>
      <w:r w:rsidRPr="00A644CE">
        <w:rPr>
          <w:sz w:val="24"/>
        </w:rPr>
        <w:instrText xml:space="preserve"> SEQ Table_A. \* ARABIC </w:instrText>
      </w:r>
      <w:r w:rsidRPr="00A644CE">
        <w:rPr>
          <w:sz w:val="24"/>
        </w:rPr>
        <w:fldChar w:fldCharType="separate"/>
      </w:r>
      <w:r w:rsidR="003C09B1">
        <w:rPr>
          <w:noProof/>
          <w:sz w:val="24"/>
        </w:rPr>
        <w:t>4</w:t>
      </w:r>
      <w:r w:rsidRPr="00A644CE">
        <w:rPr>
          <w:sz w:val="24"/>
        </w:rPr>
        <w:fldChar w:fldCharType="end"/>
      </w:r>
      <w:r>
        <w:rPr>
          <w:sz w:val="24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2245"/>
        <w:gridCol w:w="1082"/>
        <w:gridCol w:w="1208"/>
        <w:gridCol w:w="1210"/>
        <w:gridCol w:w="1208"/>
        <w:gridCol w:w="1210"/>
      </w:tblGrid>
      <w:tr w:rsidR="00FF2025" w:rsidTr="00A644CE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96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日照状態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96"/>
              <w:ind w:left="56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運用モード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left="191" w:firstLine="1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</w:t>
            </w:r>
          </w:p>
          <w:p w:rsidR="00FF2025" w:rsidRDefault="00FF2025" w:rsidP="00F26853">
            <w:pPr>
              <w:pStyle w:val="TableParagraph"/>
              <w:spacing w:line="349" w:lineRule="exact"/>
              <w:ind w:left="191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流</w:t>
            </w:r>
            <w:r>
              <w:rPr>
                <w:rFonts w:ascii="Euclid" w:eastAsia="Euclid" w:hAnsi="Euclid" w:cs="Euclid"/>
                <w:lang w:eastAsia="ja-JP"/>
              </w:rPr>
              <w:t>[mA]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1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消費電力</w:t>
            </w:r>
          </w:p>
          <w:p w:rsidR="00FF2025" w:rsidRDefault="00FF2025" w:rsidP="00F26853">
            <w:pPr>
              <w:pStyle w:val="TableParagraph"/>
              <w:spacing w:line="347" w:lineRule="exact"/>
              <w:ind w:right="1"/>
              <w:jc w:val="center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Euclid"/>
                <w:lang w:eastAsia="ja-JP"/>
              </w:rPr>
              <w:t>[</w:t>
            </w:r>
            <w:proofErr w:type="spellStart"/>
            <w:r>
              <w:rPr>
                <w:rFonts w:ascii="Euclid"/>
                <w:lang w:eastAsia="ja-JP"/>
              </w:rPr>
              <w:t>mW</w:t>
            </w:r>
            <w:proofErr w:type="spellEnd"/>
            <w:r>
              <w:rPr>
                <w:rFonts w:ascii="Euclid"/>
                <w:lang w:eastAsia="ja-JP"/>
              </w:rPr>
              <w:t>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right="1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全体運用</w:t>
            </w:r>
          </w:p>
          <w:p w:rsidR="00FF2025" w:rsidRDefault="00FF2025" w:rsidP="00F26853">
            <w:pPr>
              <w:pStyle w:val="TableParagraph"/>
              <w:spacing w:line="349" w:lineRule="exact"/>
              <w:jc w:val="center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時間</w:t>
            </w:r>
            <w:r>
              <w:rPr>
                <w:rFonts w:ascii="Euclid" w:eastAsia="Euclid" w:hAnsi="Euclid" w:cs="Euclid"/>
                <w:lang w:eastAsia="ja-JP"/>
              </w:rPr>
              <w:t>[s]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left="192" w:hanging="3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消費電流</w:t>
            </w:r>
          </w:p>
          <w:p w:rsidR="00FF2025" w:rsidRDefault="00FF2025" w:rsidP="00F26853">
            <w:pPr>
              <w:pStyle w:val="TableParagraph"/>
              <w:spacing w:line="349" w:lineRule="exact"/>
              <w:ind w:left="192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量</w:t>
            </w:r>
            <w:r>
              <w:rPr>
                <w:rFonts w:ascii="Euclid" w:eastAsia="Euclid" w:hAnsi="Euclid" w:cs="Euclid"/>
                <w:lang w:eastAsia="ja-JP"/>
              </w:rPr>
              <w:t>[</w:t>
            </w:r>
            <w:proofErr w:type="spellStart"/>
            <w:r>
              <w:rPr>
                <w:rFonts w:ascii="Euclid" w:eastAsia="Euclid" w:hAnsi="Euclid" w:cs="Euclid"/>
                <w:lang w:eastAsia="ja-JP"/>
              </w:rPr>
              <w:t>mAh</w:t>
            </w:r>
            <w:proofErr w:type="spellEnd"/>
            <w:r>
              <w:rPr>
                <w:rFonts w:ascii="Euclid" w:eastAsia="Euclid" w:hAnsi="Euclid" w:cs="Euclid"/>
                <w:lang w:eastAsia="ja-JP"/>
              </w:rPr>
              <w:t>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left="161" w:hanging="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消費電力</w:t>
            </w:r>
          </w:p>
          <w:p w:rsidR="00FF2025" w:rsidRDefault="00FF2025" w:rsidP="00F26853">
            <w:pPr>
              <w:pStyle w:val="TableParagraph"/>
              <w:spacing w:line="349" w:lineRule="exact"/>
              <w:ind w:left="161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量</w:t>
            </w:r>
            <w:r>
              <w:rPr>
                <w:rFonts w:ascii="Euclid" w:eastAsia="Euclid" w:hAnsi="Euclid" w:cs="Euclid"/>
                <w:lang w:eastAsia="ja-JP"/>
              </w:rPr>
              <w:t>[</w:t>
            </w:r>
            <w:proofErr w:type="spellStart"/>
            <w:r>
              <w:rPr>
                <w:rFonts w:ascii="Euclid" w:eastAsia="Euclid" w:hAnsi="Euclid" w:cs="Euclid"/>
                <w:lang w:eastAsia="ja-JP"/>
              </w:rPr>
              <w:t>mWh</w:t>
            </w:r>
            <w:proofErr w:type="spellEnd"/>
            <w:r>
              <w:rPr>
                <w:rFonts w:ascii="Euclid" w:eastAsia="Euclid" w:hAnsi="Euclid" w:cs="Euclid"/>
                <w:lang w:eastAsia="ja-JP"/>
              </w:rPr>
              <w:t>]</w:t>
            </w:r>
          </w:p>
        </w:tc>
      </w:tr>
      <w:tr w:rsidR="00FF2025" w:rsidTr="00FF2025">
        <w:trPr>
          <w:trHeight w:hRule="exact"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日照時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left="103" w:right="-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lang w:eastAsia="ja-JP"/>
              </w:rPr>
              <w:t>CW</w:t>
            </w:r>
            <w:r>
              <w:rPr>
                <w:rFonts w:ascii="Euclid" w:eastAsia="Euclid" w:hAnsi="Euclid" w:cs="Euclid"/>
                <w:spacing w:val="-2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>運用時（日照時）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99"/>
              <w:jc w:val="right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Euclid"/>
                <w:spacing w:val="-1"/>
                <w:lang w:eastAsia="ja-JP"/>
              </w:rPr>
              <w:t>219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  <w:lang w:eastAsia="ja-JP"/>
              </w:rPr>
              <w:t>10</w:t>
            </w:r>
            <w:r>
              <w:rPr>
                <w:rFonts w:ascii="Euclid"/>
                <w:spacing w:val="-1"/>
              </w:rPr>
              <w:t>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3897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1092</w:t>
            </w:r>
          </w:p>
        </w:tc>
      </w:tr>
      <w:tr w:rsidR="00FF2025" w:rsidTr="00FF2025">
        <w:trPr>
          <w:trHeight w:hRule="exact" w:val="2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left="103" w:right="-7"/>
              <w:rPr>
                <w:rFonts w:ascii="ＭＳ 明朝" w:eastAsia="ＭＳ 明朝" w:hAnsi="ＭＳ 明朝" w:cs="ＭＳ 明朝"/>
              </w:rPr>
            </w:pPr>
            <w:r>
              <w:rPr>
                <w:rFonts w:ascii="Euclid" w:eastAsia="Euclid" w:hAnsi="Euclid" w:cs="Euclid"/>
              </w:rPr>
              <w:t>CW</w:t>
            </w:r>
            <w:r>
              <w:rPr>
                <w:rFonts w:ascii="Euclid" w:eastAsia="Euclid" w:hAnsi="Euclid" w:cs="Euclid"/>
                <w:spacing w:val="-2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7"/>
              </w:rPr>
              <w:t>運用時（日陰時</w:t>
            </w:r>
            <w:proofErr w:type="spellEnd"/>
            <w:r>
              <w:rPr>
                <w:rFonts w:ascii="ＭＳ 明朝" w:eastAsia="ＭＳ 明朝" w:hAnsi="ＭＳ 明朝" w:cs="ＭＳ 明朝"/>
                <w:spacing w:val="-7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99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555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lang w:eastAsia="ja-JP"/>
              </w:rPr>
              <w:t>FM1200bps</w:t>
            </w:r>
            <w:r>
              <w:rPr>
                <w:rFonts w:ascii="Euclid" w:eastAsia="Euclid" w:hAnsi="Euclid" w:cs="Euclid"/>
                <w:spacing w:val="-4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ダウンリ ンク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4451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2448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lang w:eastAsia="ja-JP"/>
              </w:rPr>
              <w:t>FM9600bps</w:t>
            </w:r>
            <w:r>
              <w:rPr>
                <w:rFonts w:ascii="Euclid" w:eastAsia="Euclid" w:hAnsi="Euclid" w:cs="Euclid"/>
                <w:spacing w:val="-4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ダウンリ ンク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4459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2452</w:t>
            </w:r>
          </w:p>
        </w:tc>
      </w:tr>
      <w:tr w:rsidR="00FF2025" w:rsidTr="00FF2025">
        <w:trPr>
          <w:trHeight w:hRule="exact"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5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left="103"/>
              <w:rPr>
                <w:rFonts w:ascii="ＭＳ 明朝" w:eastAsia="ＭＳ 明朝" w:hAnsi="ＭＳ 明朝" w:cs="ＭＳ 明朝"/>
              </w:rPr>
            </w:pPr>
            <w:r>
              <w:rPr>
                <w:rFonts w:ascii="Euclid" w:eastAsia="Euclid" w:hAnsi="Euclid" w:cs="Euclid"/>
              </w:rPr>
              <w:t>QPSK</w:t>
            </w:r>
            <w:r>
              <w:rPr>
                <w:rFonts w:ascii="Euclid" w:eastAsia="Euclid" w:hAnsi="Euclid" w:cs="Euclid"/>
                <w:spacing w:val="-2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送信機使用時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1086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4019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862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2210</w:t>
            </w:r>
          </w:p>
        </w:tc>
      </w:tr>
      <w:tr w:rsidR="00FF2025" w:rsidTr="00FF2025">
        <w:trPr>
          <w:trHeight w:hRule="exact"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left="103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デジトーカ、</w:t>
            </w:r>
            <w:r>
              <w:rPr>
                <w:rFonts w:ascii="Euclid" w:eastAsia="Euclid" w:hAnsi="Euclid" w:cs="Euclid"/>
                <w:lang w:eastAsia="ja-JP"/>
              </w:rPr>
              <w:t>SSTV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1182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4375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2406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17" w:line="182" w:lineRule="auto"/>
              <w:ind w:left="103" w:right="8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spacing w:val="13"/>
                <w:lang w:eastAsia="ja-JP"/>
              </w:rPr>
              <w:t>CW</w:t>
            </w:r>
            <w:r>
              <w:rPr>
                <w:rFonts w:ascii="ＭＳ 明朝" w:eastAsia="ＭＳ 明朝" w:hAnsi="ＭＳ 明朝" w:cs="ＭＳ 明朝"/>
                <w:spacing w:val="13"/>
                <w:lang w:eastAsia="ja-JP"/>
              </w:rPr>
              <w:t xml:space="preserve">＋トランスポン </w:t>
            </w:r>
            <w:r>
              <w:rPr>
                <w:rFonts w:ascii="ＭＳ 明朝" w:eastAsia="ＭＳ 明朝" w:hAnsi="ＭＳ 明朝" w:cs="ＭＳ 明朝"/>
                <w:lang w:eastAsia="ja-JP"/>
              </w:rPr>
              <w:t>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4202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2311</w:t>
            </w:r>
          </w:p>
        </w:tc>
      </w:tr>
      <w:tr w:rsidR="00FF2025" w:rsidTr="00FF2025">
        <w:trPr>
          <w:trHeight w:hRule="exact" w:val="2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left="103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Euclid" w:eastAsia="Euclid" w:hAnsi="Euclid" w:cs="Euclid"/>
              </w:rPr>
              <w:t>CW+</w:t>
            </w:r>
            <w:r>
              <w:rPr>
                <w:rFonts w:ascii="ＭＳ 明朝" w:eastAsia="ＭＳ 明朝" w:hAnsi="ＭＳ 明朝" w:cs="ＭＳ 明朝"/>
              </w:rPr>
              <w:t>カメラ撮影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1188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4397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1970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1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5"/>
                <w:lang w:eastAsia="ja-JP"/>
              </w:rPr>
              <w:t>初期センシング＋ア</w:t>
            </w:r>
          </w:p>
          <w:p w:rsidR="00FF2025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ンテナ展開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8997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919</w:t>
            </w:r>
          </w:p>
        </w:tc>
      </w:tr>
      <w:tr w:rsidR="00FF2025" w:rsidTr="00FF2025">
        <w:trPr>
          <w:trHeight w:hRule="exact" w:val="57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1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5"/>
                <w:lang w:eastAsia="ja-JP"/>
              </w:rPr>
              <w:t>リアルタイム画像ダ</w:t>
            </w:r>
          </w:p>
          <w:p w:rsidR="00FF2025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ウンリンク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1861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6887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600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296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1148</w:t>
            </w:r>
          </w:p>
        </w:tc>
      </w:tr>
    </w:tbl>
    <w:p w:rsidR="00FF2025" w:rsidRDefault="00FF2025" w:rsidP="00FF2025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FF2025" w:rsidRPr="00A644CE" w:rsidRDefault="00FF2025" w:rsidP="00A644CE">
      <w:pPr>
        <w:pStyle w:val="aff6"/>
        <w:spacing w:before="35"/>
        <w:rPr>
          <w:rFonts w:asciiTheme="minorEastAsia" w:eastAsiaTheme="minorEastAsia" w:hAnsiTheme="minorEastAsia"/>
          <w:sz w:val="24"/>
          <w:lang w:eastAsia="ja-JP"/>
        </w:rPr>
      </w:pPr>
      <w:r w:rsidRPr="00A644CE">
        <w:rPr>
          <w:rFonts w:asciiTheme="minorEastAsia" w:eastAsiaTheme="minorEastAsia" w:hAnsiTheme="minorEastAsia"/>
          <w:sz w:val="24"/>
          <w:lang w:eastAsia="ja-JP"/>
        </w:rPr>
        <w:t>この結果から，バッテリを</w:t>
      </w:r>
      <w:r w:rsidRPr="00A644CE">
        <w:rPr>
          <w:rFonts w:asciiTheme="minorEastAsia" w:eastAsiaTheme="minorEastAsia" w:hAnsiTheme="minorEastAsia"/>
          <w:spacing w:val="-52"/>
          <w:sz w:val="24"/>
          <w:lang w:eastAsia="ja-JP"/>
        </w:rPr>
        <w:t xml:space="preserve"> </w:t>
      </w:r>
      <w:r w:rsidRPr="00A644CE">
        <w:rPr>
          <w:rFonts w:asciiTheme="minorEastAsia" w:eastAsiaTheme="minorEastAsia" w:hAnsiTheme="minorEastAsia" w:cs="Arial"/>
          <w:sz w:val="24"/>
          <w:u w:val="single" w:color="000000"/>
          <w:lang w:eastAsia="ja-JP"/>
        </w:rPr>
        <w:t>4</w:t>
      </w:r>
      <w:r w:rsidRPr="00A644CE">
        <w:rPr>
          <w:rFonts w:asciiTheme="minorEastAsia" w:eastAsiaTheme="minorEastAsia" w:hAnsiTheme="minorEastAsia" w:cs="Arial"/>
          <w:spacing w:val="-15"/>
          <w:sz w:val="24"/>
          <w:u w:val="single" w:color="000000"/>
          <w:lang w:eastAsia="ja-JP"/>
        </w:rPr>
        <w:t xml:space="preserve"> </w:t>
      </w:r>
      <w:r w:rsidRPr="00A644CE">
        <w:rPr>
          <w:rFonts w:asciiTheme="minorEastAsia" w:eastAsiaTheme="minorEastAsia" w:hAnsiTheme="minorEastAsia" w:cs="ＭＳ ゴシック"/>
          <w:sz w:val="24"/>
          <w:u w:val="single" w:color="000000"/>
          <w:lang w:eastAsia="ja-JP"/>
        </w:rPr>
        <w:t>並列</w:t>
      </w:r>
      <w:r w:rsidRPr="00A644CE">
        <w:rPr>
          <w:rFonts w:asciiTheme="minorEastAsia" w:eastAsiaTheme="minorEastAsia" w:hAnsiTheme="minorEastAsia"/>
          <w:sz w:val="24"/>
          <w:lang w:eastAsia="ja-JP"/>
        </w:rPr>
        <w:t>（</w:t>
      </w:r>
      <w:r w:rsidRPr="00A644CE">
        <w:rPr>
          <w:rFonts w:asciiTheme="minorEastAsia" w:eastAsiaTheme="minorEastAsia" w:hAnsiTheme="minorEastAsia" w:cs="Euclid"/>
          <w:sz w:val="24"/>
          <w:lang w:eastAsia="ja-JP"/>
        </w:rPr>
        <w:t>1</w:t>
      </w:r>
      <w:r w:rsidRPr="00A644CE">
        <w:rPr>
          <w:rFonts w:asciiTheme="minorEastAsia" w:eastAsiaTheme="minorEastAsia" w:hAnsiTheme="minorEastAsia" w:cs="Euclid"/>
          <w:spacing w:val="-25"/>
          <w:sz w:val="24"/>
          <w:lang w:eastAsia="ja-JP"/>
        </w:rPr>
        <w:t xml:space="preserve"> </w:t>
      </w:r>
      <w:r w:rsidRPr="00A644CE">
        <w:rPr>
          <w:rFonts w:asciiTheme="minorEastAsia" w:eastAsiaTheme="minorEastAsia" w:hAnsiTheme="minorEastAsia"/>
          <w:sz w:val="24"/>
          <w:lang w:eastAsia="ja-JP"/>
        </w:rPr>
        <w:t>直列）にした場合のバッテリ一個あたりの消費量を</w:t>
      </w:r>
      <w:r w:rsidR="00A644CE" w:rsidRPr="00A644CE">
        <w:rPr>
          <w:rFonts w:asciiTheme="majorHAnsi" w:eastAsiaTheme="minorEastAsia" w:hAnsiTheme="majorHAnsi" w:cstheme="majorHAnsi"/>
          <w:sz w:val="24"/>
          <w:lang w:eastAsia="ja-JP"/>
        </w:rPr>
        <w:t>Table A.5</w:t>
      </w:r>
      <w:r w:rsidRPr="00A644CE">
        <w:rPr>
          <w:rFonts w:asciiTheme="minorEastAsia" w:eastAsiaTheme="minorEastAsia" w:hAnsiTheme="minorEastAsia"/>
          <w:sz w:val="24"/>
          <w:lang w:eastAsia="ja-JP"/>
        </w:rPr>
        <w:t>に示す．</w:t>
      </w:r>
    </w:p>
    <w:p w:rsidR="00FF2025" w:rsidRDefault="00FF2025" w:rsidP="00FF2025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A644CE" w:rsidRPr="0056251C" w:rsidRDefault="00A644CE" w:rsidP="00A644CE">
      <w:pPr>
        <w:pStyle w:val="af8"/>
        <w:keepNext/>
        <w:rPr>
          <w:sz w:val="24"/>
        </w:rPr>
      </w:pPr>
      <w:r w:rsidRPr="0056251C">
        <w:rPr>
          <w:sz w:val="24"/>
        </w:rPr>
        <w:t>Table A.</w:t>
      </w:r>
      <w:r w:rsidRPr="0056251C">
        <w:rPr>
          <w:sz w:val="24"/>
        </w:rPr>
        <w:fldChar w:fldCharType="begin"/>
      </w:r>
      <w:r w:rsidRPr="0056251C">
        <w:rPr>
          <w:sz w:val="24"/>
        </w:rPr>
        <w:instrText xml:space="preserve"> SEQ Table_A. \* ARABIC </w:instrText>
      </w:r>
      <w:r w:rsidRPr="0056251C">
        <w:rPr>
          <w:sz w:val="24"/>
        </w:rPr>
        <w:fldChar w:fldCharType="separate"/>
      </w:r>
      <w:r w:rsidR="003C09B1">
        <w:rPr>
          <w:noProof/>
          <w:sz w:val="24"/>
        </w:rPr>
        <w:t>5</w:t>
      </w:r>
      <w:r w:rsidRPr="0056251C">
        <w:rPr>
          <w:sz w:val="24"/>
        </w:rPr>
        <w:fldChar w:fldCharType="end"/>
      </w:r>
      <w:r w:rsidRPr="0056251C">
        <w:rPr>
          <w:sz w:val="24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2110"/>
        <w:gridCol w:w="1134"/>
        <w:gridCol w:w="1134"/>
        <w:gridCol w:w="1134"/>
        <w:gridCol w:w="1134"/>
        <w:gridCol w:w="851"/>
        <w:gridCol w:w="850"/>
      </w:tblGrid>
      <w:tr w:rsidR="00FF2025" w:rsidTr="00A644CE">
        <w:trPr>
          <w:trHeight w:hRule="exact" w:val="58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2025" w:rsidRDefault="00FF2025" w:rsidP="00F26853">
            <w:pPr>
              <w:pStyle w:val="TableParagraph"/>
              <w:spacing w:line="240" w:lineRule="exact"/>
              <w:ind w:right="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日照状態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2025" w:rsidRDefault="00FF2025" w:rsidP="00FF2025">
            <w:pPr>
              <w:pStyle w:val="TableParagraph"/>
              <w:spacing w:line="239" w:lineRule="exact"/>
              <w:ind w:right="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運用モード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6" w:lineRule="exact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放電電流</w:t>
            </w:r>
            <w:proofErr w:type="spellEnd"/>
          </w:p>
          <w:p w:rsidR="00FF2025" w:rsidRDefault="00FF2025" w:rsidP="00F26853">
            <w:pPr>
              <w:pStyle w:val="TableParagraph"/>
              <w:spacing w:line="352" w:lineRule="exact"/>
              <w:ind w:right="3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[mA]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6" w:lineRule="exact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放電電力</w:t>
            </w:r>
            <w:proofErr w:type="spellEnd"/>
          </w:p>
          <w:p w:rsidR="00FF2025" w:rsidRDefault="00FF2025" w:rsidP="00F26853">
            <w:pPr>
              <w:pStyle w:val="TableParagraph"/>
              <w:spacing w:line="352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[</w:t>
            </w:r>
            <w:proofErr w:type="spellStart"/>
            <w:r>
              <w:rPr>
                <w:rFonts w:ascii="Euclid"/>
              </w:rPr>
              <w:t>mW</w:t>
            </w:r>
            <w:proofErr w:type="spellEnd"/>
            <w:r>
              <w:rPr>
                <w:rFonts w:ascii="Euclid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6" w:lineRule="exact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放電容量</w:t>
            </w:r>
            <w:proofErr w:type="spellEnd"/>
          </w:p>
          <w:p w:rsidR="00FF2025" w:rsidRDefault="00FF2025" w:rsidP="00F26853">
            <w:pPr>
              <w:pStyle w:val="TableParagraph"/>
              <w:spacing w:line="352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[</w:t>
            </w:r>
            <w:proofErr w:type="spellStart"/>
            <w:r>
              <w:rPr>
                <w:rFonts w:ascii="Euclid"/>
              </w:rPr>
              <w:t>mAh</w:t>
            </w:r>
            <w:proofErr w:type="spellEnd"/>
            <w:r>
              <w:rPr>
                <w:rFonts w:ascii="Euclid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5" w:lineRule="exact"/>
              <w:ind w:left="123" w:hanging="3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放電電力</w:t>
            </w:r>
            <w:proofErr w:type="spellEnd"/>
          </w:p>
          <w:p w:rsidR="00FF2025" w:rsidRDefault="00FF2025" w:rsidP="00F26853">
            <w:pPr>
              <w:pStyle w:val="TableParagraph"/>
              <w:spacing w:line="353" w:lineRule="exact"/>
              <w:ind w:left="123"/>
              <w:rPr>
                <w:rFonts w:ascii="Euclid" w:eastAsia="Euclid" w:hAnsi="Euclid" w:cs="Euclid"/>
              </w:rPr>
            </w:pPr>
            <w:r>
              <w:rPr>
                <w:rFonts w:ascii="ＭＳ 明朝" w:eastAsia="ＭＳ 明朝" w:hAnsi="ＭＳ 明朝" w:cs="ＭＳ 明朝"/>
              </w:rPr>
              <w:t>量</w:t>
            </w:r>
            <w:r>
              <w:rPr>
                <w:rFonts w:ascii="Euclid" w:eastAsia="Euclid" w:hAnsi="Euclid" w:cs="Euclid"/>
              </w:rPr>
              <w:t>[</w:t>
            </w:r>
            <w:proofErr w:type="spellStart"/>
            <w:r>
              <w:rPr>
                <w:rFonts w:ascii="Euclid" w:eastAsia="Euclid" w:hAnsi="Euclid" w:cs="Euclid"/>
              </w:rPr>
              <w:t>mWh</w:t>
            </w:r>
            <w:proofErr w:type="spellEnd"/>
            <w:r>
              <w:rPr>
                <w:rFonts w:ascii="Euclid" w:eastAsia="Euclid" w:hAnsi="Euclid" w:cs="Euclid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104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22" w:line="184" w:lineRule="auto"/>
              <w:ind w:left="265" w:right="166" w:hanging="100"/>
              <w:rPr>
                <w:rFonts w:ascii="Euclid" w:eastAsia="Euclid" w:hAnsi="Euclid" w:cs="Euclid"/>
              </w:rPr>
            </w:pPr>
            <w:r>
              <w:rPr>
                <w:rFonts w:ascii="Euclid"/>
                <w:w w:val="95"/>
              </w:rPr>
              <w:t xml:space="preserve">DOD </w:t>
            </w:r>
            <w:r>
              <w:rPr>
                <w:rFonts w:ascii="Euclid"/>
              </w:rPr>
              <w:t>[%]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日照時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</w:rPr>
            </w:pPr>
            <w:r w:rsidRPr="00A644CE">
              <w:rPr>
                <w:rFonts w:ascii="Euclid" w:eastAsia="Euclid" w:hAnsi="Euclid" w:cs="Euclid"/>
                <w:sz w:val="21"/>
              </w:rPr>
              <w:t xml:space="preserve">CW </w:t>
            </w:r>
            <w:proofErr w:type="spellStart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>運用時（日照</w:t>
            </w:r>
            <w:proofErr w:type="spellEnd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-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</w:rPr>
            </w:pPr>
            <w:r w:rsidRPr="00A644CE">
              <w:rPr>
                <w:rFonts w:ascii="Euclid" w:eastAsia="Euclid" w:hAnsi="Euclid" w:cs="Euclid"/>
                <w:sz w:val="21"/>
              </w:rPr>
              <w:t xml:space="preserve">CW </w:t>
            </w:r>
            <w:proofErr w:type="spellStart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>運用時（日陰</w:t>
            </w:r>
            <w:proofErr w:type="spellEnd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0.0403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1.66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92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 xml:space="preserve">FM1200bps </w:t>
            </w:r>
            <w:r w:rsidRPr="00A644CE">
              <w:rPr>
                <w:rFonts w:ascii="ＭＳ 明朝" w:eastAsia="ＭＳ 明朝" w:hAnsi="ＭＳ 明朝" w:cs="ＭＳ 明朝"/>
                <w:spacing w:val="8"/>
                <w:sz w:val="21"/>
                <w:lang w:eastAsia="ja-JP"/>
              </w:rPr>
              <w:t xml:space="preserve">ダウン </w:t>
            </w: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リンク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2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7.31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92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 xml:space="preserve">FM9600bps </w:t>
            </w:r>
            <w:r w:rsidRPr="00A644CE">
              <w:rPr>
                <w:rFonts w:ascii="ＭＳ 明朝" w:eastAsia="ＭＳ 明朝" w:hAnsi="ＭＳ 明朝" w:cs="ＭＳ 明朝"/>
                <w:spacing w:val="8"/>
                <w:sz w:val="21"/>
                <w:lang w:eastAsia="ja-JP"/>
              </w:rPr>
              <w:t xml:space="preserve">ダウン </w:t>
            </w: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リンク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2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7.32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</w:rPr>
            </w:pPr>
            <w:r w:rsidRPr="00A644CE">
              <w:rPr>
                <w:rFonts w:ascii="Euclid" w:eastAsia="Euclid" w:hAnsi="Euclid" w:cs="Euclid"/>
                <w:sz w:val="21"/>
              </w:rPr>
              <w:t xml:space="preserve">QPSK </w:t>
            </w:r>
            <w:proofErr w:type="spellStart"/>
            <w:r w:rsidRPr="00A644CE">
              <w:rPr>
                <w:rFonts w:ascii="ＭＳ 明朝" w:eastAsia="ＭＳ 明朝" w:hAnsi="ＭＳ 明朝" w:cs="ＭＳ 明朝"/>
                <w:spacing w:val="14"/>
                <w:sz w:val="21"/>
              </w:rPr>
              <w:t>送信機使用</w:t>
            </w:r>
            <w:proofErr w:type="spellEnd"/>
            <w:r w:rsidRPr="00A644CE">
              <w:rPr>
                <w:rFonts w:ascii="ＭＳ 明朝" w:eastAsia="ＭＳ 明朝" w:hAnsi="ＭＳ 明朝" w:cs="ＭＳ 明朝"/>
                <w:spacing w:val="14"/>
                <w:sz w:val="21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4.88</w:t>
            </w:r>
          </w:p>
        </w:tc>
      </w:tr>
      <w:tr w:rsidR="00FF2025" w:rsidTr="00A644CE">
        <w:trPr>
          <w:trHeight w:hRule="exact" w:val="29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5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309" w:lineRule="exact"/>
              <w:ind w:left="103"/>
              <w:rPr>
                <w:rFonts w:ascii="Euclid" w:eastAsia="Euclid" w:hAnsi="Euclid" w:cs="Euclid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デジトーカ、</w:t>
            </w: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>SSTV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2673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7.13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7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>CW</w:t>
            </w:r>
            <w:r w:rsidRPr="00A644CE">
              <w:rPr>
                <w:rFonts w:ascii="Euclid" w:eastAsia="Euclid" w:hAnsi="Euclid" w:cs="Euclid"/>
                <w:spacing w:val="-44"/>
                <w:sz w:val="21"/>
                <w:lang w:eastAsia="ja-JP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pacing w:val="21"/>
                <w:sz w:val="21"/>
                <w:lang w:eastAsia="ja-JP"/>
              </w:rPr>
              <w:t>＋トラ</w:t>
            </w:r>
            <w:r w:rsidRPr="00A644CE">
              <w:rPr>
                <w:rFonts w:ascii="ＭＳ 明朝" w:eastAsia="ＭＳ 明朝" w:hAnsi="ＭＳ 明朝" w:cs="ＭＳ 明朝"/>
                <w:spacing w:val="-80"/>
                <w:sz w:val="21"/>
                <w:lang w:eastAsia="ja-JP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pacing w:val="16"/>
                <w:sz w:val="21"/>
                <w:lang w:eastAsia="ja-JP"/>
              </w:rPr>
              <w:t>ンス</w:t>
            </w:r>
            <w:r w:rsidRPr="00A644CE">
              <w:rPr>
                <w:rFonts w:ascii="ＭＳ 明朝" w:eastAsia="ＭＳ 明朝" w:hAnsi="ＭＳ 明朝" w:cs="ＭＳ 明朝"/>
                <w:spacing w:val="-80"/>
                <w:sz w:val="21"/>
                <w:lang w:eastAsia="ja-JP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ポ ンダ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2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8.33</w:t>
            </w:r>
          </w:p>
        </w:tc>
      </w:tr>
      <w:tr w:rsidR="00FF2025" w:rsidTr="00A644CE">
        <w:trPr>
          <w:trHeight w:hRule="exact" w:val="29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309" w:lineRule="exact"/>
              <w:ind w:left="103"/>
              <w:rPr>
                <w:rFonts w:ascii="ＭＳ 明朝" w:eastAsia="ＭＳ 明朝" w:hAnsi="ＭＳ 明朝" w:cs="ＭＳ 明朝"/>
                <w:sz w:val="21"/>
              </w:rPr>
            </w:pPr>
            <w:proofErr w:type="spellStart"/>
            <w:r w:rsidRPr="00A644CE">
              <w:rPr>
                <w:rFonts w:ascii="Euclid" w:eastAsia="Euclid" w:hAnsi="Euclid" w:cs="Euclid"/>
                <w:sz w:val="21"/>
              </w:rPr>
              <w:t>CW+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カメラ撮影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6.9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239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pacing w:val="16"/>
                <w:sz w:val="21"/>
                <w:lang w:eastAsia="ja-JP"/>
              </w:rPr>
              <w:t>初期センシング＋</w:t>
            </w:r>
          </w:p>
          <w:p w:rsidR="00FF2025" w:rsidRPr="00A644CE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アンテナ展開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9996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2.579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239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pacing w:val="16"/>
                <w:sz w:val="21"/>
                <w:lang w:eastAsia="ja-JP"/>
              </w:rPr>
              <w:t>リアルタイム画像</w:t>
            </w:r>
          </w:p>
          <w:p w:rsidR="00FF2025" w:rsidRPr="00A644CE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ダウンリンク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7652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4.366</w:t>
            </w:r>
          </w:p>
        </w:tc>
      </w:tr>
    </w:tbl>
    <w:p w:rsidR="003C09B1" w:rsidRDefault="003C09B1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</w:p>
    <w:p w:rsidR="0059667A" w:rsidRDefault="00A644CE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  <w:r>
        <w:rPr>
          <w:lang w:eastAsia="ja-JP"/>
        </w:rPr>
        <w:t>1</w:t>
      </w:r>
      <w:r>
        <w:rPr>
          <w:spacing w:val="-59"/>
          <w:lang w:eastAsia="ja-JP"/>
        </w:rPr>
        <w:t xml:space="preserve"> </w:t>
      </w:r>
      <w:r>
        <w:rPr>
          <w:lang w:eastAsia="ja-JP"/>
        </w:rPr>
        <w:t>回の日照中の太陽電池の発電量と通常運用時のフェーズである</w:t>
      </w:r>
      <w:r>
        <w:rPr>
          <w:spacing w:val="-57"/>
          <w:lang w:eastAsia="ja-JP"/>
        </w:rPr>
        <w:t xml:space="preserve"> </w:t>
      </w:r>
      <w:r>
        <w:rPr>
          <w:rFonts w:ascii="Euclid" w:eastAsia="Euclid" w:hAnsi="Euclid" w:cs="Euclid"/>
          <w:lang w:eastAsia="ja-JP"/>
        </w:rPr>
        <w:t>CW</w:t>
      </w:r>
      <w:r>
        <w:rPr>
          <w:rFonts w:ascii="Euclid" w:eastAsia="Euclid" w:hAnsi="Euclid" w:cs="Euclid"/>
          <w:spacing w:val="-31"/>
          <w:lang w:eastAsia="ja-JP"/>
        </w:rPr>
        <w:t xml:space="preserve"> </w:t>
      </w:r>
      <w:r>
        <w:rPr>
          <w:lang w:eastAsia="ja-JP"/>
        </w:rPr>
        <w:t>運用時</w:t>
      </w:r>
      <w:r>
        <w:rPr>
          <w:rFonts w:ascii="Euclid" w:eastAsia="Euclid" w:hAnsi="Euclid" w:cs="Euclid"/>
          <w:lang w:eastAsia="ja-JP"/>
        </w:rPr>
        <w:t>(</w:t>
      </w:r>
      <w:r>
        <w:rPr>
          <w:lang w:eastAsia="ja-JP"/>
        </w:rPr>
        <w:t>日照時</w:t>
      </w:r>
      <w:r>
        <w:rPr>
          <w:rFonts w:ascii="Euclid" w:eastAsia="Euclid" w:hAnsi="Euclid" w:cs="Euclid"/>
          <w:lang w:eastAsia="ja-JP"/>
        </w:rPr>
        <w:t xml:space="preserve">) </w:t>
      </w:r>
      <w:r>
        <w:rPr>
          <w:lang w:eastAsia="ja-JP"/>
        </w:rPr>
        <w:t>の放電量より，</w:t>
      </w:r>
      <w:r>
        <w:rPr>
          <w:rFonts w:ascii="Euclid" w:eastAsia="Euclid" w:hAnsi="Euclid" w:cs="Euclid"/>
          <w:lang w:eastAsia="ja-JP"/>
        </w:rPr>
        <w:t>1</w:t>
      </w:r>
      <w:r>
        <w:rPr>
          <w:rFonts w:ascii="Euclid" w:eastAsia="Euclid" w:hAnsi="Euclid" w:cs="Euclid"/>
          <w:spacing w:val="-24"/>
          <w:lang w:eastAsia="ja-JP"/>
        </w:rPr>
        <w:t xml:space="preserve"> </w:t>
      </w:r>
      <w:r>
        <w:rPr>
          <w:lang w:eastAsia="ja-JP"/>
        </w:rPr>
        <w:t>回の日照中に充電できる最大電力量は</w:t>
      </w:r>
      <w:r>
        <w:rPr>
          <w:spacing w:val="-52"/>
          <w:lang w:eastAsia="ja-JP"/>
        </w:rPr>
        <w:t xml:space="preserve"> </w:t>
      </w:r>
      <w:r>
        <w:rPr>
          <w:rFonts w:ascii="Euclid" w:eastAsia="Euclid" w:hAnsi="Euclid" w:cs="Euclid"/>
          <w:lang w:eastAsia="ja-JP"/>
        </w:rPr>
        <w:t>4546[</w:t>
      </w:r>
      <w:proofErr w:type="spellStart"/>
      <w:r>
        <w:rPr>
          <w:rFonts w:ascii="Euclid" w:eastAsia="Euclid" w:hAnsi="Euclid" w:cs="Euclid"/>
          <w:lang w:eastAsia="ja-JP"/>
        </w:rPr>
        <w:t>mWh</w:t>
      </w:r>
      <w:proofErr w:type="spellEnd"/>
      <w:r>
        <w:rPr>
          <w:rFonts w:ascii="Euclid" w:eastAsia="Euclid" w:hAnsi="Euclid" w:cs="Euclid"/>
          <w:lang w:eastAsia="ja-JP"/>
        </w:rPr>
        <w:t>]</w:t>
      </w:r>
      <w:r>
        <w:rPr>
          <w:lang w:eastAsia="ja-JP"/>
        </w:rPr>
        <w:t>であり，目標値を上回って いるので</w:t>
      </w:r>
      <w:r>
        <w:rPr>
          <w:spacing w:val="-77"/>
          <w:lang w:eastAsia="ja-JP"/>
        </w:rPr>
        <w:t xml:space="preserve"> </w:t>
      </w:r>
      <w:r>
        <w:rPr>
          <w:rFonts w:ascii="Euclid" w:eastAsia="Euclid" w:hAnsi="Euclid" w:cs="Euclid"/>
          <w:lang w:eastAsia="ja-JP"/>
        </w:rPr>
        <w:t xml:space="preserve">4 </w:t>
      </w:r>
      <w:r>
        <w:rPr>
          <w:lang w:eastAsia="ja-JP"/>
        </w:rPr>
        <w:t>並列で運用できると判断した</w:t>
      </w:r>
    </w:p>
    <w:p w:rsidR="00A644CE" w:rsidRDefault="00A644CE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</w:p>
    <w:p w:rsidR="00A644CE" w:rsidRDefault="00A644CE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</w:p>
    <w:p w:rsidR="00A46742" w:rsidRPr="00C059EC" w:rsidRDefault="0059667A" w:rsidP="00512C31">
      <w:pPr>
        <w:spacing w:line="240" w:lineRule="auto"/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7" w:name="Appendix3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 xml:space="preserve">Appendix 3 </w:t>
      </w:r>
      <w:bookmarkEnd w:id="7"/>
      <w:r w:rsidR="00A46742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</w:r>
      <w:r w:rsidR="006F5373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>Link budget</w:t>
      </w:r>
    </w:p>
    <w:p w:rsidR="00FF2025" w:rsidRPr="00033AAD" w:rsidRDefault="00FF2025" w:rsidP="003C09B1">
      <w:pPr>
        <w:pStyle w:val="aff6"/>
        <w:spacing w:before="111" w:line="200" w:lineRule="exact"/>
        <w:ind w:left="0" w:firstLineChars="100" w:firstLine="216"/>
        <w:jc w:val="both"/>
        <w:rPr>
          <w:rFonts w:ascii="Euclid" w:eastAsiaTheme="minorEastAsia" w:hAnsi="Euclid"/>
          <w:lang w:eastAsia="ja-JP"/>
        </w:rPr>
      </w:pPr>
      <w:r w:rsidRPr="00033AAD">
        <w:rPr>
          <w:rFonts w:ascii="Euclid" w:eastAsiaTheme="minorEastAsia" w:hAnsi="Euclid"/>
          <w:spacing w:val="6"/>
          <w:lang w:eastAsia="ja-JP"/>
        </w:rPr>
        <w:t>搭載する送信機等の回線設計結果を以下に示す．これらの表からわかる通り，回線は成立しており，</w:t>
      </w:r>
      <w:r>
        <w:rPr>
          <w:rFonts w:ascii="Euclid" w:eastAsiaTheme="minorEastAsia" w:hAnsi="Euclid" w:hint="eastAsia"/>
          <w:spacing w:val="6"/>
          <w:lang w:eastAsia="ja-JP"/>
        </w:rPr>
        <w:t>π</w:t>
      </w:r>
      <w:r>
        <w:rPr>
          <w:rFonts w:ascii="Euclid" w:eastAsiaTheme="minorEastAsia" w:hAnsi="Euclid" w:hint="eastAsia"/>
          <w:spacing w:val="6"/>
          <w:lang w:eastAsia="ja-JP"/>
        </w:rPr>
        <w:t>/4</w:t>
      </w:r>
      <w:r>
        <w:rPr>
          <w:rFonts w:ascii="Euclid" w:eastAsiaTheme="minorEastAsia" w:hAnsi="Euclid" w:hint="eastAsia"/>
          <w:spacing w:val="6"/>
          <w:lang w:eastAsia="ja-JP"/>
        </w:rPr>
        <w:t>シフト</w:t>
      </w:r>
      <w:r w:rsidRPr="00033AAD">
        <w:rPr>
          <w:rFonts w:ascii="Euclid" w:eastAsiaTheme="minorEastAsia" w:hAnsi="Euclid" w:cs="Euclid"/>
          <w:lang w:eastAsia="ja-JP"/>
        </w:rPr>
        <w:t>QPSK</w:t>
      </w:r>
      <w:r w:rsidRPr="00033AAD">
        <w:rPr>
          <w:rFonts w:ascii="Euclid" w:eastAsiaTheme="minorEastAsia" w:hAnsi="Euclid" w:cs="Euclid"/>
          <w:spacing w:val="-27"/>
          <w:lang w:eastAsia="ja-JP"/>
        </w:rPr>
        <w:t xml:space="preserve"> </w:t>
      </w:r>
      <w:r w:rsidRPr="00033AAD">
        <w:rPr>
          <w:rFonts w:ascii="Euclid" w:eastAsiaTheme="minorEastAsia" w:hAnsi="Euclid"/>
          <w:lang w:eastAsia="ja-JP"/>
        </w:rPr>
        <w:t>送信機およびトランスポンダの技術実証も可能である．なお，高度は</w:t>
      </w:r>
      <w:r w:rsidRPr="00033AAD">
        <w:rPr>
          <w:rFonts w:ascii="Euclid" w:eastAsiaTheme="minorEastAsia" w:hAnsi="Euclid"/>
          <w:lang w:eastAsia="ja-JP"/>
        </w:rPr>
        <w:t>530km</w:t>
      </w:r>
      <w:r w:rsidRPr="00033AAD">
        <w:rPr>
          <w:rFonts w:ascii="Euclid" w:eastAsiaTheme="minorEastAsia" w:hAnsi="Euclid"/>
          <w:lang w:eastAsia="ja-JP"/>
        </w:rPr>
        <w:t>を想定している．</w:t>
      </w:r>
    </w:p>
    <w:p w:rsidR="00FF2025" w:rsidRPr="003C09B1" w:rsidRDefault="00FF2025" w:rsidP="00FF2025">
      <w:pPr>
        <w:spacing w:before="7"/>
        <w:rPr>
          <w:rFonts w:ascii="ＭＳ 明朝" w:eastAsia="ＭＳ 明朝" w:hAnsi="ＭＳ 明朝" w:cs="ＭＳ 明朝"/>
          <w:sz w:val="23"/>
          <w:szCs w:val="23"/>
        </w:rPr>
      </w:pPr>
    </w:p>
    <w:p w:rsidR="003C09B1" w:rsidRDefault="003C09B1" w:rsidP="003C09B1">
      <w:pPr>
        <w:pStyle w:val="af8"/>
        <w:keepNext/>
      </w:pPr>
      <w:r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6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FM</w:t>
      </w:r>
      <w:r>
        <w:rPr>
          <w:rFonts w:hint="eastAsia"/>
        </w:rPr>
        <w:t>ダウンリンク回線設計</w:t>
      </w:r>
    </w:p>
    <w:p w:rsidR="00FF2025" w:rsidRDefault="00FF2025" w:rsidP="00FF2025">
      <w:pPr>
        <w:spacing w:line="240" w:lineRule="auto"/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6B4DA3">
        <w:rPr>
          <w:noProof/>
          <w:lang w:bidi="ar-SA"/>
        </w:rPr>
        <w:drawing>
          <wp:inline distT="0" distB="0" distL="0" distR="0" wp14:anchorId="1FD36476" wp14:editId="0BC1D8BD">
            <wp:extent cx="5151240" cy="8436960"/>
            <wp:effectExtent l="0" t="0" r="0" b="2540"/>
            <wp:docPr id="3132" name="図 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40" cy="843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25" w:rsidRDefault="00FF2025" w:rsidP="003C09B1">
      <w:pPr>
        <w:pStyle w:val="af8"/>
        <w:jc w:val="both"/>
      </w:pPr>
    </w:p>
    <w:p w:rsidR="003C09B1" w:rsidRDefault="003C09B1" w:rsidP="003C09B1">
      <w:pPr>
        <w:pStyle w:val="af8"/>
        <w:keepNext/>
      </w:pPr>
      <w:r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7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</w:t>
      </w:r>
      <w:r>
        <w:t>CW</w:t>
      </w:r>
      <w:r>
        <w:rPr>
          <w:rFonts w:hint="eastAsia"/>
        </w:rPr>
        <w:t>ダウンリンク及び</w:t>
      </w:r>
      <w:r>
        <w:rPr>
          <w:rFonts w:hint="eastAsia"/>
        </w:rPr>
        <w:t>FM</w:t>
      </w:r>
      <w:r>
        <w:rPr>
          <w:rFonts w:hint="eastAsia"/>
        </w:rPr>
        <w:t>アップリンク回線設計</w:t>
      </w:r>
    </w:p>
    <w:p w:rsidR="00FF2025" w:rsidRPr="006B4DA3" w:rsidRDefault="00FF2025" w:rsidP="00FF2025">
      <w:pPr>
        <w:spacing w:line="240" w:lineRule="auto"/>
        <w:jc w:val="center"/>
      </w:pPr>
      <w:r w:rsidRPr="006B4DA3">
        <w:rPr>
          <w:noProof/>
          <w:lang w:bidi="ar-SA"/>
        </w:rPr>
        <w:drawing>
          <wp:inline distT="0" distB="0" distL="0" distR="0" wp14:anchorId="7E9C0FFD" wp14:editId="441E63EE">
            <wp:extent cx="5582880" cy="8415000"/>
            <wp:effectExtent l="0" t="0" r="0" b="5715"/>
            <wp:docPr id="3133" name="図 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80" cy="84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25" w:rsidRDefault="00FF2025" w:rsidP="00FF2025">
      <w:pPr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:rsidR="00FF2025" w:rsidRDefault="00FF2025" w:rsidP="00FF2025">
      <w:pPr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:rsidR="00FF2025" w:rsidRDefault="00FF2025" w:rsidP="00FF2025">
      <w:pPr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:rsidR="00FF2025" w:rsidRDefault="00FF2025" w:rsidP="00FF2025">
      <w:pPr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:rsidR="00FF2025" w:rsidRDefault="00FF2025" w:rsidP="00FF2025">
      <w:pPr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:rsidR="00FF2025" w:rsidRDefault="00FF2025" w:rsidP="00FF2025">
      <w:pPr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:rsidR="003C09B1" w:rsidRDefault="003C09B1" w:rsidP="003C09B1">
      <w:pPr>
        <w:pStyle w:val="af8"/>
        <w:keepNext/>
      </w:pPr>
      <w:r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8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トランスポンダ回線設計</w:t>
      </w:r>
    </w:p>
    <w:p w:rsidR="00FF2025" w:rsidRDefault="00FF2025" w:rsidP="00FF2025">
      <w:pPr>
        <w:spacing w:line="240" w:lineRule="auto"/>
        <w:jc w:val="center"/>
      </w:pPr>
      <w:r w:rsidRPr="006B4DA3">
        <w:rPr>
          <w:rFonts w:hint="eastAsia"/>
          <w:noProof/>
          <w:lang w:bidi="ar-SA"/>
        </w:rPr>
        <w:drawing>
          <wp:inline distT="0" distB="0" distL="0" distR="0" wp14:anchorId="5CEC8796" wp14:editId="791A756F">
            <wp:extent cx="5667840" cy="8436240"/>
            <wp:effectExtent l="0" t="0" r="9525" b="3175"/>
            <wp:docPr id="3134" name="図 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840" cy="84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25" w:rsidRDefault="00FF2025" w:rsidP="00FF2025"/>
    <w:p w:rsidR="00FF2025" w:rsidRDefault="00FF2025" w:rsidP="00FF2025"/>
    <w:p w:rsidR="00FF2025" w:rsidRDefault="00FF2025" w:rsidP="00FF2025"/>
    <w:p w:rsidR="00FF2025" w:rsidRDefault="00FF2025" w:rsidP="00FF2025"/>
    <w:p w:rsidR="00FF2025" w:rsidRDefault="00FF2025" w:rsidP="00FF2025"/>
    <w:p w:rsidR="00FF2025" w:rsidRPr="006B4DA3" w:rsidRDefault="00FF2025" w:rsidP="00FF2025"/>
    <w:p w:rsidR="003C09B1" w:rsidRDefault="003C09B1" w:rsidP="003C09B1">
      <w:pPr>
        <w:pStyle w:val="af8"/>
        <w:keepNext/>
      </w:pPr>
      <w:r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9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π</w:t>
      </w:r>
      <w:r>
        <w:rPr>
          <w:rFonts w:hint="eastAsia"/>
        </w:rPr>
        <w:t>/4</w:t>
      </w:r>
      <w:r>
        <w:t xml:space="preserve"> shift QPSK</w:t>
      </w:r>
      <w:r>
        <w:rPr>
          <w:rFonts w:hint="eastAsia"/>
        </w:rPr>
        <w:t>ダウンリンク回線設計</w:t>
      </w:r>
    </w:p>
    <w:p w:rsidR="00FF2025" w:rsidRDefault="00FF2025" w:rsidP="00FF2025">
      <w:pPr>
        <w:spacing w:line="240" w:lineRule="auto"/>
        <w:jc w:val="center"/>
      </w:pPr>
      <w:r w:rsidRPr="00844FE5">
        <w:rPr>
          <w:noProof/>
          <w:lang w:bidi="ar-SA"/>
        </w:rPr>
        <w:drawing>
          <wp:inline distT="0" distB="0" distL="0" distR="0" wp14:anchorId="48780C85" wp14:editId="4085250E">
            <wp:extent cx="2811240" cy="8462520"/>
            <wp:effectExtent l="0" t="0" r="8255" b="0"/>
            <wp:docPr id="3135" name="図 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40" cy="8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25" w:rsidRDefault="00FF2025" w:rsidP="0059667A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FF2025" w:rsidRDefault="00FF2025" w:rsidP="0059667A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sectPr w:rsidR="00FF2025" w:rsidSect="0059667A">
      <w:pgSz w:w="11906" w:h="16838"/>
      <w:pgMar w:top="851" w:right="1134" w:bottom="851" w:left="1134" w:header="709" w:footer="4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94" w:rsidRDefault="00E42994" w:rsidP="007048EE">
      <w:r>
        <w:separator/>
      </w:r>
    </w:p>
  </w:endnote>
  <w:endnote w:type="continuationSeparator" w:id="0">
    <w:p w:rsidR="00E42994" w:rsidRDefault="00E42994" w:rsidP="0070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AE0" w:rsidRPr="00E62FF7" w:rsidRDefault="009D4AE0" w:rsidP="00093CC6">
    <w:pPr>
      <w:pStyle w:val="a5"/>
      <w:jc w:val="center"/>
      <w:rPr>
        <w:rFonts w:asciiTheme="minorHAnsi" w:hAnsiTheme="minorHAnsi"/>
      </w:rPr>
    </w:pPr>
    <w:r w:rsidRPr="00E62FF7">
      <w:rPr>
        <w:rFonts w:asciiTheme="minorHAnsi" w:hAnsiTheme="minorHAnsi"/>
      </w:rPr>
      <w:t>- A.</w:t>
    </w:r>
    <w:r w:rsidRPr="00E62FF7">
      <w:rPr>
        <w:rFonts w:asciiTheme="minorHAnsi" w:hAnsiTheme="minorHAnsi"/>
      </w:rPr>
      <w:fldChar w:fldCharType="begin"/>
    </w:r>
    <w:r w:rsidRPr="00E62FF7">
      <w:rPr>
        <w:rFonts w:asciiTheme="minorHAnsi" w:hAnsiTheme="minorHAnsi"/>
      </w:rPr>
      <w:instrText>PAGE   \* MERGEFORMAT</w:instrText>
    </w:r>
    <w:r w:rsidRPr="00E62FF7">
      <w:rPr>
        <w:rFonts w:asciiTheme="minorHAnsi" w:hAnsiTheme="minorHAnsi"/>
      </w:rPr>
      <w:fldChar w:fldCharType="separate"/>
    </w:r>
    <w:r w:rsidR="00981285" w:rsidRPr="00981285">
      <w:rPr>
        <w:rFonts w:asciiTheme="minorHAnsi" w:hAnsiTheme="minorHAnsi"/>
        <w:noProof/>
        <w:lang w:val="ja-JP"/>
      </w:rPr>
      <w:t>1</w:t>
    </w:r>
    <w:r w:rsidRPr="00E62FF7">
      <w:rPr>
        <w:rFonts w:asciiTheme="minorHAnsi" w:hAnsiTheme="minorHAnsi"/>
      </w:rPr>
      <w:fldChar w:fldCharType="end"/>
    </w:r>
    <w:r w:rsidRPr="00E62FF7">
      <w:rPr>
        <w:rFonts w:asciiTheme="minorHAnsi" w:hAnsiTheme="minorHAnsi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57" w:rsidRPr="000C3FB5" w:rsidRDefault="006F5373" w:rsidP="00F72657">
    <w:pPr>
      <w:pStyle w:val="a5"/>
      <w:jc w:val="center"/>
      <w:rPr>
        <w:rFonts w:asciiTheme="minorHAnsi" w:hAnsiTheme="minorHAnsi"/>
      </w:rPr>
    </w:pPr>
    <w:r w:rsidRPr="000C3FB5">
      <w:rPr>
        <w:rFonts w:asciiTheme="minorHAnsi" w:hAnsiTheme="minorHAnsi"/>
      </w:rPr>
      <w:t xml:space="preserve">- </w:t>
    </w:r>
    <w:r w:rsidR="00F72657" w:rsidRPr="000C3FB5">
      <w:rPr>
        <w:rFonts w:asciiTheme="minorHAnsi" w:hAnsiTheme="minorHAnsi"/>
      </w:rPr>
      <w:t>A.</w:t>
    </w:r>
    <w:r w:rsidR="00F72657" w:rsidRPr="000C3FB5">
      <w:rPr>
        <w:rFonts w:asciiTheme="minorHAnsi" w:hAnsiTheme="minorHAnsi"/>
      </w:rPr>
      <w:fldChar w:fldCharType="begin"/>
    </w:r>
    <w:r w:rsidR="00F72657" w:rsidRPr="000C3FB5">
      <w:rPr>
        <w:rFonts w:asciiTheme="minorHAnsi" w:hAnsiTheme="minorHAnsi"/>
      </w:rPr>
      <w:instrText>PAGE   \* MERGEFORMAT</w:instrText>
    </w:r>
    <w:r w:rsidR="00F72657" w:rsidRPr="000C3FB5">
      <w:rPr>
        <w:rFonts w:asciiTheme="minorHAnsi" w:hAnsiTheme="minorHAnsi"/>
      </w:rPr>
      <w:fldChar w:fldCharType="separate"/>
    </w:r>
    <w:r w:rsidR="00981285" w:rsidRPr="00981285">
      <w:rPr>
        <w:rFonts w:asciiTheme="minorHAnsi" w:hAnsiTheme="minorHAnsi"/>
        <w:noProof/>
        <w:lang w:val="ja-JP"/>
      </w:rPr>
      <w:t>3</w:t>
    </w:r>
    <w:r w:rsidR="00F72657" w:rsidRPr="000C3FB5">
      <w:rPr>
        <w:rFonts w:asciiTheme="minorHAnsi" w:hAnsiTheme="minorHAnsi"/>
      </w:rPr>
      <w:fldChar w:fldCharType="end"/>
    </w:r>
    <w:r w:rsidRPr="000C3FB5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94" w:rsidRDefault="00E42994" w:rsidP="007048EE">
      <w:r>
        <w:separator/>
      </w:r>
    </w:p>
  </w:footnote>
  <w:footnote w:type="continuationSeparator" w:id="0">
    <w:p w:rsidR="00E42994" w:rsidRDefault="00E42994" w:rsidP="0070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5CEC"/>
    <w:multiLevelType w:val="hybridMultilevel"/>
    <w:tmpl w:val="2C3AFE3C"/>
    <w:lvl w:ilvl="0" w:tplc="34D64966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73B0E"/>
    <w:multiLevelType w:val="hybridMultilevel"/>
    <w:tmpl w:val="764CAC5A"/>
    <w:lvl w:ilvl="0" w:tplc="7C2C39FE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865FC"/>
    <w:multiLevelType w:val="hybridMultilevel"/>
    <w:tmpl w:val="4CB06CD4"/>
    <w:lvl w:ilvl="0" w:tplc="66A6518C">
      <w:start w:val="1"/>
      <w:numFmt w:val="decimal"/>
      <w:lvlText w:val="%1)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42A276D"/>
    <w:multiLevelType w:val="multilevel"/>
    <w:tmpl w:val="15360AB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5365115"/>
    <w:multiLevelType w:val="hybridMultilevel"/>
    <w:tmpl w:val="B2E44B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500A9"/>
    <w:multiLevelType w:val="hybridMultilevel"/>
    <w:tmpl w:val="1DE89F9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3061C30"/>
    <w:multiLevelType w:val="hybridMultilevel"/>
    <w:tmpl w:val="462A092C"/>
    <w:lvl w:ilvl="0" w:tplc="BC76A35A">
      <w:start w:val="1"/>
      <w:numFmt w:val="decimal"/>
      <w:lvlText w:val="%1)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5A3E6E"/>
    <w:multiLevelType w:val="hybridMultilevel"/>
    <w:tmpl w:val="481E3D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B41380"/>
    <w:multiLevelType w:val="multilevel"/>
    <w:tmpl w:val="15360AB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0A8405C"/>
    <w:multiLevelType w:val="hybridMultilevel"/>
    <w:tmpl w:val="A4AE5A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E60957"/>
    <w:multiLevelType w:val="hybridMultilevel"/>
    <w:tmpl w:val="F56CEC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93308"/>
    <w:multiLevelType w:val="hybridMultilevel"/>
    <w:tmpl w:val="F62C9E44"/>
    <w:lvl w:ilvl="0" w:tplc="A70ACD12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19EA"/>
    <w:multiLevelType w:val="hybridMultilevel"/>
    <w:tmpl w:val="B1CA170A"/>
    <w:lvl w:ilvl="0" w:tplc="A70ACD12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0326D"/>
    <w:multiLevelType w:val="multilevel"/>
    <w:tmpl w:val="A26A4208"/>
    <w:lvl w:ilvl="0">
      <w:start w:val="1"/>
      <w:numFmt w:val="decimal"/>
      <w:pStyle w:val="1"/>
      <w:lvlText w:val="第%1章"/>
      <w:lvlJc w:val="left"/>
      <w:pPr>
        <w:ind w:left="1134" w:hanging="1134"/>
      </w:pPr>
      <w:rPr>
        <w:rFonts w:ascii="Arial" w:eastAsia="ＭＳ ゴシック" w:hAnsi="Arial" w:hint="default"/>
        <w:sz w:val="36"/>
      </w:rPr>
    </w:lvl>
    <w:lvl w:ilvl="1">
      <w:start w:val="1"/>
      <w:numFmt w:val="decimal"/>
      <w:pStyle w:val="2"/>
      <w:lvlText w:val="%1.%2."/>
      <w:lvlJc w:val="left"/>
      <w:pPr>
        <w:ind w:left="992" w:hanging="567"/>
      </w:pPr>
      <w:rPr>
        <w:rFonts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ascii="Arial" w:eastAsia="ＭＳ ゴシック" w:hAnsi="Arial" w:hint="default"/>
        <w:sz w:val="21"/>
        <w:szCs w:val="21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Arial" w:eastAsia="ＭＳ ゴシック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C765FA8"/>
    <w:multiLevelType w:val="hybridMultilevel"/>
    <w:tmpl w:val="D382A2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F01A6"/>
    <w:multiLevelType w:val="hybridMultilevel"/>
    <w:tmpl w:val="F524F5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62588"/>
    <w:multiLevelType w:val="hybridMultilevel"/>
    <w:tmpl w:val="27C61EEA"/>
    <w:lvl w:ilvl="0" w:tplc="4B68652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F43005"/>
    <w:multiLevelType w:val="hybridMultilevel"/>
    <w:tmpl w:val="95242878"/>
    <w:lvl w:ilvl="0" w:tplc="918AC2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636DF4"/>
    <w:multiLevelType w:val="multilevel"/>
    <w:tmpl w:val="0B8C77D6"/>
    <w:lvl w:ilvl="0">
      <w:start w:val="2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Theme="minorHAnsi" w:eastAsia="ＭＳ 明朝" w:hAnsiTheme="minorHAnsi" w:hint="default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F1A49AE"/>
    <w:multiLevelType w:val="hybridMultilevel"/>
    <w:tmpl w:val="CBF03748"/>
    <w:lvl w:ilvl="0" w:tplc="F2C404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5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17"/>
  </w:num>
  <w:num w:numId="19">
    <w:abstractNumId w:val="2"/>
  </w:num>
  <w:num w:numId="20">
    <w:abstractNumId w:val="9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A4"/>
    <w:rsid w:val="000012B3"/>
    <w:rsid w:val="000144BD"/>
    <w:rsid w:val="00014CAB"/>
    <w:rsid w:val="000177E7"/>
    <w:rsid w:val="00032E66"/>
    <w:rsid w:val="00043648"/>
    <w:rsid w:val="0005347A"/>
    <w:rsid w:val="0006197D"/>
    <w:rsid w:val="00070D2D"/>
    <w:rsid w:val="000710DD"/>
    <w:rsid w:val="000720B1"/>
    <w:rsid w:val="00086CAF"/>
    <w:rsid w:val="00093474"/>
    <w:rsid w:val="00093CC6"/>
    <w:rsid w:val="00095397"/>
    <w:rsid w:val="000A3091"/>
    <w:rsid w:val="000A5B7D"/>
    <w:rsid w:val="000A6236"/>
    <w:rsid w:val="000B45D7"/>
    <w:rsid w:val="000B6D3F"/>
    <w:rsid w:val="000C3FB5"/>
    <w:rsid w:val="000D38C4"/>
    <w:rsid w:val="000E0019"/>
    <w:rsid w:val="000F3A57"/>
    <w:rsid w:val="00124605"/>
    <w:rsid w:val="00154A68"/>
    <w:rsid w:val="00161CAB"/>
    <w:rsid w:val="00180DCE"/>
    <w:rsid w:val="001819EF"/>
    <w:rsid w:val="00184D5A"/>
    <w:rsid w:val="00190114"/>
    <w:rsid w:val="001B37EE"/>
    <w:rsid w:val="001C1D3E"/>
    <w:rsid w:val="001E4E16"/>
    <w:rsid w:val="001E5336"/>
    <w:rsid w:val="001F5710"/>
    <w:rsid w:val="001F7339"/>
    <w:rsid w:val="002039F1"/>
    <w:rsid w:val="00243224"/>
    <w:rsid w:val="002522CA"/>
    <w:rsid w:val="002545A7"/>
    <w:rsid w:val="00261AC9"/>
    <w:rsid w:val="00264AEC"/>
    <w:rsid w:val="00272E00"/>
    <w:rsid w:val="00280C5F"/>
    <w:rsid w:val="002B1AE8"/>
    <w:rsid w:val="002C72F0"/>
    <w:rsid w:val="002E5BDD"/>
    <w:rsid w:val="002F2A50"/>
    <w:rsid w:val="00306599"/>
    <w:rsid w:val="00310816"/>
    <w:rsid w:val="0033371F"/>
    <w:rsid w:val="00337FDF"/>
    <w:rsid w:val="00342ADF"/>
    <w:rsid w:val="00356C02"/>
    <w:rsid w:val="00362A7C"/>
    <w:rsid w:val="00363994"/>
    <w:rsid w:val="00393B69"/>
    <w:rsid w:val="00394C02"/>
    <w:rsid w:val="003A129A"/>
    <w:rsid w:val="003B4449"/>
    <w:rsid w:val="003B60BC"/>
    <w:rsid w:val="003C09B1"/>
    <w:rsid w:val="003C687B"/>
    <w:rsid w:val="003D1DA8"/>
    <w:rsid w:val="003E37BC"/>
    <w:rsid w:val="003F1388"/>
    <w:rsid w:val="003F6F25"/>
    <w:rsid w:val="004028D6"/>
    <w:rsid w:val="00404316"/>
    <w:rsid w:val="004077B8"/>
    <w:rsid w:val="004109B1"/>
    <w:rsid w:val="00415A8C"/>
    <w:rsid w:val="00436339"/>
    <w:rsid w:val="0044545D"/>
    <w:rsid w:val="0045735E"/>
    <w:rsid w:val="00480923"/>
    <w:rsid w:val="0048713F"/>
    <w:rsid w:val="004947C1"/>
    <w:rsid w:val="004A348E"/>
    <w:rsid w:val="004B0C2A"/>
    <w:rsid w:val="004C6E3A"/>
    <w:rsid w:val="004D3FB5"/>
    <w:rsid w:val="004E2ACA"/>
    <w:rsid w:val="004E419F"/>
    <w:rsid w:val="004E5EAF"/>
    <w:rsid w:val="004E764C"/>
    <w:rsid w:val="00503446"/>
    <w:rsid w:val="005054D5"/>
    <w:rsid w:val="00512C31"/>
    <w:rsid w:val="00536620"/>
    <w:rsid w:val="0053718B"/>
    <w:rsid w:val="00546BB5"/>
    <w:rsid w:val="0056251C"/>
    <w:rsid w:val="005668B3"/>
    <w:rsid w:val="00571CFF"/>
    <w:rsid w:val="00575B39"/>
    <w:rsid w:val="005933E4"/>
    <w:rsid w:val="0059667A"/>
    <w:rsid w:val="00597A6B"/>
    <w:rsid w:val="005A4591"/>
    <w:rsid w:val="005B58DC"/>
    <w:rsid w:val="005B7E76"/>
    <w:rsid w:val="005C5535"/>
    <w:rsid w:val="005C64D3"/>
    <w:rsid w:val="005C656B"/>
    <w:rsid w:val="005C7F94"/>
    <w:rsid w:val="00614A37"/>
    <w:rsid w:val="00663B10"/>
    <w:rsid w:val="006709E7"/>
    <w:rsid w:val="00687B44"/>
    <w:rsid w:val="006964BC"/>
    <w:rsid w:val="00697C01"/>
    <w:rsid w:val="006A5CD5"/>
    <w:rsid w:val="006B12BB"/>
    <w:rsid w:val="006B1797"/>
    <w:rsid w:val="006B7E1F"/>
    <w:rsid w:val="006D3ED0"/>
    <w:rsid w:val="006F131D"/>
    <w:rsid w:val="006F473F"/>
    <w:rsid w:val="006F4772"/>
    <w:rsid w:val="006F5373"/>
    <w:rsid w:val="007048EE"/>
    <w:rsid w:val="00707E2A"/>
    <w:rsid w:val="00711529"/>
    <w:rsid w:val="007167BF"/>
    <w:rsid w:val="007242C7"/>
    <w:rsid w:val="007370E8"/>
    <w:rsid w:val="00752BCD"/>
    <w:rsid w:val="007533EE"/>
    <w:rsid w:val="00755C25"/>
    <w:rsid w:val="00756005"/>
    <w:rsid w:val="0076637C"/>
    <w:rsid w:val="00773116"/>
    <w:rsid w:val="00777B29"/>
    <w:rsid w:val="00782EA0"/>
    <w:rsid w:val="00794EF0"/>
    <w:rsid w:val="007966D9"/>
    <w:rsid w:val="00796E63"/>
    <w:rsid w:val="007A6565"/>
    <w:rsid w:val="007B0FE1"/>
    <w:rsid w:val="007B428F"/>
    <w:rsid w:val="007B64AA"/>
    <w:rsid w:val="007E12E3"/>
    <w:rsid w:val="007E747F"/>
    <w:rsid w:val="007F3F25"/>
    <w:rsid w:val="00800730"/>
    <w:rsid w:val="00804E81"/>
    <w:rsid w:val="00817F55"/>
    <w:rsid w:val="0082054F"/>
    <w:rsid w:val="00823015"/>
    <w:rsid w:val="008232DF"/>
    <w:rsid w:val="008308A4"/>
    <w:rsid w:val="0083514D"/>
    <w:rsid w:val="00844E4A"/>
    <w:rsid w:val="00844F02"/>
    <w:rsid w:val="0089248F"/>
    <w:rsid w:val="008B5FCF"/>
    <w:rsid w:val="008F4816"/>
    <w:rsid w:val="0091144C"/>
    <w:rsid w:val="009149C7"/>
    <w:rsid w:val="00920BAC"/>
    <w:rsid w:val="0092549A"/>
    <w:rsid w:val="00937A95"/>
    <w:rsid w:val="00940904"/>
    <w:rsid w:val="00966775"/>
    <w:rsid w:val="00970673"/>
    <w:rsid w:val="0097777B"/>
    <w:rsid w:val="00981285"/>
    <w:rsid w:val="00982AF2"/>
    <w:rsid w:val="00982D78"/>
    <w:rsid w:val="00985526"/>
    <w:rsid w:val="00993425"/>
    <w:rsid w:val="009A08FA"/>
    <w:rsid w:val="009A2D5A"/>
    <w:rsid w:val="009A69D4"/>
    <w:rsid w:val="009A7F98"/>
    <w:rsid w:val="009C2CC7"/>
    <w:rsid w:val="009D0B8E"/>
    <w:rsid w:val="009D18E3"/>
    <w:rsid w:val="009D4AE0"/>
    <w:rsid w:val="009D4EEE"/>
    <w:rsid w:val="009D7F5F"/>
    <w:rsid w:val="009E21E9"/>
    <w:rsid w:val="009F3830"/>
    <w:rsid w:val="009F4E1E"/>
    <w:rsid w:val="00A13DDD"/>
    <w:rsid w:val="00A20A3D"/>
    <w:rsid w:val="00A32019"/>
    <w:rsid w:val="00A32256"/>
    <w:rsid w:val="00A35076"/>
    <w:rsid w:val="00A43FD2"/>
    <w:rsid w:val="00A46742"/>
    <w:rsid w:val="00A50B1E"/>
    <w:rsid w:val="00A62687"/>
    <w:rsid w:val="00A6348C"/>
    <w:rsid w:val="00A644CE"/>
    <w:rsid w:val="00A66A23"/>
    <w:rsid w:val="00A82D5B"/>
    <w:rsid w:val="00A83A27"/>
    <w:rsid w:val="00AA07BE"/>
    <w:rsid w:val="00AA6776"/>
    <w:rsid w:val="00AB316F"/>
    <w:rsid w:val="00AC0260"/>
    <w:rsid w:val="00AC09C9"/>
    <w:rsid w:val="00AC3E11"/>
    <w:rsid w:val="00AC4990"/>
    <w:rsid w:val="00AC7A4E"/>
    <w:rsid w:val="00AD4160"/>
    <w:rsid w:val="00AD5B8E"/>
    <w:rsid w:val="00AE01F1"/>
    <w:rsid w:val="00AE7554"/>
    <w:rsid w:val="00AF5159"/>
    <w:rsid w:val="00B12587"/>
    <w:rsid w:val="00B24D95"/>
    <w:rsid w:val="00B51CE7"/>
    <w:rsid w:val="00B61FB3"/>
    <w:rsid w:val="00B62D20"/>
    <w:rsid w:val="00B65615"/>
    <w:rsid w:val="00B66785"/>
    <w:rsid w:val="00B67D66"/>
    <w:rsid w:val="00B717E1"/>
    <w:rsid w:val="00B77654"/>
    <w:rsid w:val="00B77E10"/>
    <w:rsid w:val="00B77F94"/>
    <w:rsid w:val="00B87D6A"/>
    <w:rsid w:val="00B92A1B"/>
    <w:rsid w:val="00BA7696"/>
    <w:rsid w:val="00BC5A20"/>
    <w:rsid w:val="00BD11E0"/>
    <w:rsid w:val="00BD78C1"/>
    <w:rsid w:val="00BE0C5B"/>
    <w:rsid w:val="00BE47CD"/>
    <w:rsid w:val="00BF5600"/>
    <w:rsid w:val="00C03DE5"/>
    <w:rsid w:val="00C059EC"/>
    <w:rsid w:val="00C25172"/>
    <w:rsid w:val="00C53034"/>
    <w:rsid w:val="00C56F49"/>
    <w:rsid w:val="00C616C9"/>
    <w:rsid w:val="00C71315"/>
    <w:rsid w:val="00C777B6"/>
    <w:rsid w:val="00C81A44"/>
    <w:rsid w:val="00C91534"/>
    <w:rsid w:val="00C92009"/>
    <w:rsid w:val="00CA1373"/>
    <w:rsid w:val="00CA7061"/>
    <w:rsid w:val="00CB793E"/>
    <w:rsid w:val="00CC10A2"/>
    <w:rsid w:val="00CC2E5B"/>
    <w:rsid w:val="00CC6439"/>
    <w:rsid w:val="00CD5369"/>
    <w:rsid w:val="00CE1665"/>
    <w:rsid w:val="00CE21D0"/>
    <w:rsid w:val="00CE2DB0"/>
    <w:rsid w:val="00D032E5"/>
    <w:rsid w:val="00D124D4"/>
    <w:rsid w:val="00D22850"/>
    <w:rsid w:val="00D2705E"/>
    <w:rsid w:val="00D32269"/>
    <w:rsid w:val="00D422E3"/>
    <w:rsid w:val="00D465AB"/>
    <w:rsid w:val="00D56E49"/>
    <w:rsid w:val="00D649EB"/>
    <w:rsid w:val="00D64B50"/>
    <w:rsid w:val="00D966F0"/>
    <w:rsid w:val="00DA0B1D"/>
    <w:rsid w:val="00DA225E"/>
    <w:rsid w:val="00DB28E0"/>
    <w:rsid w:val="00DC5893"/>
    <w:rsid w:val="00DC7B4D"/>
    <w:rsid w:val="00DE283C"/>
    <w:rsid w:val="00DE4346"/>
    <w:rsid w:val="00DF7969"/>
    <w:rsid w:val="00E31376"/>
    <w:rsid w:val="00E33F81"/>
    <w:rsid w:val="00E34BBF"/>
    <w:rsid w:val="00E42994"/>
    <w:rsid w:val="00E4338E"/>
    <w:rsid w:val="00E503E0"/>
    <w:rsid w:val="00E561C3"/>
    <w:rsid w:val="00E61AD6"/>
    <w:rsid w:val="00E62FF7"/>
    <w:rsid w:val="00E633DE"/>
    <w:rsid w:val="00E7022D"/>
    <w:rsid w:val="00E768C2"/>
    <w:rsid w:val="00E77E04"/>
    <w:rsid w:val="00E816DE"/>
    <w:rsid w:val="00E90B1A"/>
    <w:rsid w:val="00E94943"/>
    <w:rsid w:val="00EA6FBC"/>
    <w:rsid w:val="00EC07C3"/>
    <w:rsid w:val="00EC2DAB"/>
    <w:rsid w:val="00EF3A8D"/>
    <w:rsid w:val="00EF5CB9"/>
    <w:rsid w:val="00F023FF"/>
    <w:rsid w:val="00F134FE"/>
    <w:rsid w:val="00F42A5C"/>
    <w:rsid w:val="00F4453F"/>
    <w:rsid w:val="00F72657"/>
    <w:rsid w:val="00F82F41"/>
    <w:rsid w:val="00F95BBD"/>
    <w:rsid w:val="00F96002"/>
    <w:rsid w:val="00FB45E5"/>
    <w:rsid w:val="00FB5739"/>
    <w:rsid w:val="00FC6B34"/>
    <w:rsid w:val="00FD7ADF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CE8387-E225-43A9-AEC5-CCE91FA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72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1E"/>
    <w:pPr>
      <w:adjustRightInd w:val="0"/>
      <w:snapToGrid w:val="0"/>
      <w:spacing w:after="0" w:line="240" w:lineRule="exact"/>
      <w:jc w:val="both"/>
    </w:pPr>
    <w:rPr>
      <w:rFonts w:ascii="Euclid" w:hAnsi="Euclid"/>
      <w:sz w:val="18"/>
      <w:szCs w:val="18"/>
      <w:lang w:eastAsia="ja-JP"/>
    </w:rPr>
  </w:style>
  <w:style w:type="paragraph" w:styleId="1">
    <w:name w:val="heading 1"/>
    <w:basedOn w:val="a"/>
    <w:next w:val="a"/>
    <w:link w:val="10"/>
    <w:qFormat/>
    <w:rsid w:val="009F4E1E"/>
    <w:pPr>
      <w:numPr>
        <w:numId w:val="2"/>
      </w:numPr>
      <w:spacing w:line="440" w:lineRule="exact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9F4E1E"/>
    <w:pPr>
      <w:numPr>
        <w:ilvl w:val="1"/>
      </w:numPr>
      <w:spacing w:line="320" w:lineRule="exact"/>
      <w:ind w:left="567"/>
      <w:outlineLvl w:val="1"/>
    </w:pPr>
    <w:rPr>
      <w:sz w:val="24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777B6"/>
    <w:pPr>
      <w:numPr>
        <w:ilvl w:val="2"/>
        <w:numId w:val="2"/>
      </w:numPr>
      <w:spacing w:after="60" w:line="360" w:lineRule="exact"/>
      <w:ind w:left="400" w:hangingChars="400" w:hanging="400"/>
      <w:outlineLvl w:val="2"/>
    </w:pPr>
    <w:rPr>
      <w:rFonts w:asciiTheme="majorHAnsi" w:eastAsiaTheme="majorEastAsia" w:hAnsiTheme="majorHAnsi" w:cstheme="majorBidi"/>
      <w:bCs/>
      <w:sz w:val="21"/>
      <w:szCs w:val="22"/>
      <w:lang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15A8C"/>
    <w:pPr>
      <w:numPr>
        <w:ilvl w:val="3"/>
        <w:numId w:val="2"/>
      </w:numPr>
      <w:tabs>
        <w:tab w:val="left" w:pos="1134"/>
      </w:tabs>
      <w:spacing w:after="60" w:line="300" w:lineRule="exact"/>
      <w:outlineLvl w:val="3"/>
    </w:pPr>
    <w:rPr>
      <w:rFonts w:asciiTheme="majorHAnsi" w:eastAsiaTheme="majorEastAsia" w:hAnsiTheme="majorHAnsi" w:cstheme="majorBidi"/>
      <w:bCs/>
      <w:iCs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5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5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5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5E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5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E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048EE"/>
  </w:style>
  <w:style w:type="paragraph" w:styleId="a5">
    <w:name w:val="footer"/>
    <w:basedOn w:val="a"/>
    <w:link w:val="a6"/>
    <w:uiPriority w:val="99"/>
    <w:unhideWhenUsed/>
    <w:rsid w:val="007048E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048EE"/>
  </w:style>
  <w:style w:type="paragraph" w:styleId="21">
    <w:name w:val="toc 2"/>
    <w:basedOn w:val="a"/>
    <w:next w:val="a"/>
    <w:autoRedefine/>
    <w:uiPriority w:val="39"/>
    <w:unhideWhenUsed/>
    <w:qFormat/>
    <w:rsid w:val="00161CAB"/>
    <w:pPr>
      <w:tabs>
        <w:tab w:val="left" w:pos="630"/>
        <w:tab w:val="right" w:leader="dot" w:pos="9912"/>
      </w:tabs>
      <w:spacing w:before="120"/>
      <w:ind w:left="210"/>
      <w:jc w:val="left"/>
    </w:pPr>
    <w:rPr>
      <w:rFonts w:asciiTheme="majorHAnsi" w:eastAsiaTheme="majorEastAsia" w:hAnsiTheme="majorHAnsi"/>
      <w:iC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61CAB"/>
    <w:pPr>
      <w:tabs>
        <w:tab w:val="left" w:pos="1050"/>
        <w:tab w:val="right" w:leader="dot" w:pos="9911"/>
      </w:tabs>
      <w:ind w:left="420"/>
      <w:jc w:val="left"/>
    </w:pPr>
    <w:rPr>
      <w:rFonts w:asciiTheme="majorHAnsi" w:eastAsiaTheme="majorEastAsia" w:hAnsiTheme="majorHAnsi"/>
      <w:szCs w:val="20"/>
    </w:rPr>
  </w:style>
  <w:style w:type="character" w:customStyle="1" w:styleId="10">
    <w:name w:val="見出し 1 (文字)"/>
    <w:basedOn w:val="a0"/>
    <w:link w:val="1"/>
    <w:uiPriority w:val="9"/>
    <w:rsid w:val="009F4E1E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20">
    <w:name w:val="見出し 2 (文字)"/>
    <w:basedOn w:val="a0"/>
    <w:link w:val="2"/>
    <w:uiPriority w:val="9"/>
    <w:rsid w:val="009F4E1E"/>
    <w:rPr>
      <w:rFonts w:asciiTheme="majorHAnsi" w:eastAsiaTheme="majorEastAsia" w:hAnsiTheme="majorHAnsi" w:cstheme="majorBidi"/>
      <w:bCs/>
      <w:sz w:val="24"/>
      <w:szCs w:val="28"/>
      <w:lang w:eastAsia="ja-JP"/>
    </w:rPr>
  </w:style>
  <w:style w:type="character" w:customStyle="1" w:styleId="30">
    <w:name w:val="見出し 3 (文字)"/>
    <w:basedOn w:val="a0"/>
    <w:link w:val="3"/>
    <w:uiPriority w:val="9"/>
    <w:rsid w:val="00C777B6"/>
    <w:rPr>
      <w:rFonts w:asciiTheme="majorHAnsi" w:eastAsiaTheme="majorEastAsia" w:hAnsiTheme="majorHAnsi" w:cstheme="majorBidi"/>
      <w:bCs/>
      <w:sz w:val="21"/>
    </w:rPr>
  </w:style>
  <w:style w:type="character" w:customStyle="1" w:styleId="40">
    <w:name w:val="見出し 4 (文字)"/>
    <w:basedOn w:val="a0"/>
    <w:link w:val="4"/>
    <w:uiPriority w:val="9"/>
    <w:rsid w:val="00415A8C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4573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4573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45735E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4573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573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45735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8">
    <w:name w:val="表題 (文字)"/>
    <w:basedOn w:val="a0"/>
    <w:link w:val="a7"/>
    <w:uiPriority w:val="10"/>
    <w:rsid w:val="004573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573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a">
    <w:name w:val="副題 (文字)"/>
    <w:basedOn w:val="a0"/>
    <w:link w:val="a9"/>
    <w:uiPriority w:val="11"/>
    <w:rsid w:val="004573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45735E"/>
    <w:rPr>
      <w:b/>
      <w:bCs/>
    </w:rPr>
  </w:style>
  <w:style w:type="character" w:styleId="ac">
    <w:name w:val="Emphasis"/>
    <w:uiPriority w:val="20"/>
    <w:qFormat/>
    <w:rsid w:val="004573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45735E"/>
    <w:pPr>
      <w:spacing w:line="240" w:lineRule="auto"/>
    </w:pPr>
  </w:style>
  <w:style w:type="paragraph" w:styleId="ae">
    <w:name w:val="List Paragraph"/>
    <w:basedOn w:val="a"/>
    <w:uiPriority w:val="34"/>
    <w:qFormat/>
    <w:rsid w:val="00844F02"/>
    <w:pPr>
      <w:ind w:left="720"/>
      <w:contextualSpacing/>
    </w:pPr>
    <w:rPr>
      <w:rFonts w:ascii="Century" w:hAnsi="Century"/>
    </w:rPr>
  </w:style>
  <w:style w:type="paragraph" w:styleId="af">
    <w:name w:val="Quote"/>
    <w:basedOn w:val="a"/>
    <w:next w:val="a"/>
    <w:link w:val="af0"/>
    <w:uiPriority w:val="29"/>
    <w:qFormat/>
    <w:rsid w:val="0045735E"/>
    <w:pPr>
      <w:spacing w:before="200"/>
      <w:ind w:left="360" w:right="360"/>
    </w:pPr>
    <w:rPr>
      <w:i/>
      <w:iCs/>
      <w:sz w:val="22"/>
      <w:szCs w:val="22"/>
      <w:lang w:eastAsia="en-US"/>
    </w:rPr>
  </w:style>
  <w:style w:type="character" w:customStyle="1" w:styleId="af0">
    <w:name w:val="引用文 (文字)"/>
    <w:basedOn w:val="a0"/>
    <w:link w:val="af"/>
    <w:uiPriority w:val="29"/>
    <w:rsid w:val="0045735E"/>
    <w:rPr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45735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szCs w:val="22"/>
      <w:lang w:eastAsia="en-US"/>
    </w:rPr>
  </w:style>
  <w:style w:type="character" w:customStyle="1" w:styleId="23">
    <w:name w:val="引用文 2 (文字)"/>
    <w:basedOn w:val="a0"/>
    <w:link w:val="22"/>
    <w:uiPriority w:val="30"/>
    <w:rsid w:val="0045735E"/>
    <w:rPr>
      <w:b/>
      <w:bCs/>
      <w:i/>
      <w:iCs/>
    </w:rPr>
  </w:style>
  <w:style w:type="character" w:styleId="af1">
    <w:name w:val="Subtle Emphasis"/>
    <w:uiPriority w:val="19"/>
    <w:qFormat/>
    <w:rsid w:val="0045735E"/>
    <w:rPr>
      <w:i/>
      <w:iCs/>
    </w:rPr>
  </w:style>
  <w:style w:type="character" w:styleId="24">
    <w:name w:val="Intense Emphasis"/>
    <w:uiPriority w:val="21"/>
    <w:qFormat/>
    <w:rsid w:val="0045735E"/>
    <w:rPr>
      <w:b/>
      <w:bCs/>
    </w:rPr>
  </w:style>
  <w:style w:type="character" w:styleId="af2">
    <w:name w:val="Subtle Reference"/>
    <w:uiPriority w:val="31"/>
    <w:qFormat/>
    <w:rsid w:val="0045735E"/>
    <w:rPr>
      <w:smallCaps/>
    </w:rPr>
  </w:style>
  <w:style w:type="character" w:styleId="25">
    <w:name w:val="Intense Reference"/>
    <w:uiPriority w:val="32"/>
    <w:qFormat/>
    <w:rsid w:val="0045735E"/>
    <w:rPr>
      <w:smallCaps/>
      <w:spacing w:val="5"/>
      <w:u w:val="single"/>
    </w:rPr>
  </w:style>
  <w:style w:type="character" w:styleId="af3">
    <w:name w:val="Book Title"/>
    <w:uiPriority w:val="33"/>
    <w:qFormat/>
    <w:rsid w:val="0045735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735E"/>
    <w:pPr>
      <w:outlineLvl w:val="9"/>
    </w:pPr>
    <w:rPr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093CC6"/>
    <w:pPr>
      <w:tabs>
        <w:tab w:val="left" w:pos="315"/>
        <w:tab w:val="left" w:pos="840"/>
        <w:tab w:val="right" w:leader="dot" w:pos="9911"/>
      </w:tabs>
      <w:spacing w:before="240" w:after="120"/>
      <w:jc w:val="left"/>
    </w:pPr>
    <w:rPr>
      <w:rFonts w:asciiTheme="majorHAnsi" w:eastAsiaTheme="majorEastAsia" w:hAnsiTheme="majorHAnsi"/>
      <w:bCs/>
      <w:noProof/>
      <w:szCs w:val="20"/>
    </w:rPr>
  </w:style>
  <w:style w:type="character" w:styleId="af5">
    <w:name w:val="Hyperlink"/>
    <w:basedOn w:val="a0"/>
    <w:uiPriority w:val="99"/>
    <w:unhideWhenUsed/>
    <w:rsid w:val="00BD11E0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BD11E0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7">
    <w:name w:val="吹き出し (文字)"/>
    <w:basedOn w:val="a0"/>
    <w:link w:val="af6"/>
    <w:uiPriority w:val="99"/>
    <w:semiHidden/>
    <w:rsid w:val="00BD11E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41">
    <w:name w:val="toc 4"/>
    <w:basedOn w:val="a"/>
    <w:next w:val="a"/>
    <w:autoRedefine/>
    <w:uiPriority w:val="39"/>
    <w:unhideWhenUsed/>
    <w:qFormat/>
    <w:rsid w:val="00575B39"/>
    <w:pPr>
      <w:tabs>
        <w:tab w:val="left" w:pos="1575"/>
        <w:tab w:val="right" w:leader="dot" w:pos="9911"/>
      </w:tabs>
      <w:ind w:left="629"/>
      <w:jc w:val="left"/>
    </w:pPr>
    <w:rPr>
      <w:rFonts w:ascii="Century" w:hAnsi="Century"/>
      <w:noProof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D11E0"/>
    <w:pPr>
      <w:ind w:left="8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D11E0"/>
    <w:pPr>
      <w:ind w:left="105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D11E0"/>
    <w:pPr>
      <w:ind w:left="126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D11E0"/>
    <w:pPr>
      <w:ind w:left="147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D11E0"/>
    <w:pPr>
      <w:ind w:left="1680"/>
      <w:jc w:val="left"/>
    </w:pPr>
    <w:rPr>
      <w:sz w:val="20"/>
      <w:szCs w:val="20"/>
    </w:rPr>
  </w:style>
  <w:style w:type="paragraph" w:styleId="af8">
    <w:name w:val="caption"/>
    <w:basedOn w:val="a"/>
    <w:next w:val="a"/>
    <w:uiPriority w:val="35"/>
    <w:unhideWhenUsed/>
    <w:qFormat/>
    <w:rsid w:val="00BA7696"/>
    <w:pPr>
      <w:spacing w:before="100" w:after="40"/>
      <w:jc w:val="center"/>
      <w:outlineLvl w:val="2"/>
    </w:pPr>
    <w:rPr>
      <w:bCs/>
      <w:szCs w:val="21"/>
    </w:rPr>
  </w:style>
  <w:style w:type="paragraph" w:styleId="af9">
    <w:name w:val="table of figures"/>
    <w:basedOn w:val="a"/>
    <w:next w:val="a"/>
    <w:uiPriority w:val="99"/>
    <w:unhideWhenUsed/>
    <w:rsid w:val="00BD11E0"/>
    <w:pPr>
      <w:ind w:leftChars="200" w:left="200" w:hangingChars="200" w:hanging="200"/>
    </w:pPr>
  </w:style>
  <w:style w:type="paragraph" w:customStyle="1" w:styleId="afa">
    <w:name w:val="表番号"/>
    <w:basedOn w:val="af8"/>
    <w:next w:val="a"/>
    <w:autoRedefine/>
    <w:qFormat/>
    <w:rsid w:val="00161CAB"/>
    <w:pPr>
      <w:widowControl w:val="0"/>
      <w:spacing w:before="200"/>
      <w:outlineLvl w:val="4"/>
    </w:pPr>
    <w:rPr>
      <w:rFonts w:ascii="Century" w:hAnsi="Century" w:cstheme="minorHAnsi"/>
    </w:rPr>
  </w:style>
  <w:style w:type="paragraph" w:customStyle="1" w:styleId="Text">
    <w:name w:val="Text"/>
    <w:basedOn w:val="a"/>
    <w:rsid w:val="000710DD"/>
    <w:pPr>
      <w:tabs>
        <w:tab w:val="left" w:pos="288"/>
      </w:tabs>
      <w:adjustRightInd/>
      <w:snapToGrid/>
      <w:spacing w:line="240" w:lineRule="auto"/>
      <w:ind w:firstLine="288"/>
    </w:pPr>
    <w:rPr>
      <w:rFonts w:ascii="Times New Roman" w:eastAsia="ＭＳ 明朝" w:hAnsi="Times New Roman" w:cs="Times New Roman"/>
      <w:sz w:val="20"/>
      <w:szCs w:val="20"/>
      <w:lang w:eastAsia="en-US" w:bidi="ar-SA"/>
    </w:rPr>
  </w:style>
  <w:style w:type="paragraph" w:customStyle="1" w:styleId="Figure">
    <w:name w:val="Figure"/>
    <w:basedOn w:val="a"/>
    <w:next w:val="Text"/>
    <w:rsid w:val="000710DD"/>
    <w:pPr>
      <w:framePr w:hSpace="187" w:vSpace="187" w:wrap="around" w:vAnchor="text" w:hAnchor="text" w:y="1"/>
      <w:adjustRightInd/>
      <w:snapToGrid/>
      <w:spacing w:line="240" w:lineRule="auto"/>
    </w:pPr>
    <w:rPr>
      <w:rFonts w:ascii="Times New Roman" w:eastAsia="ＭＳ 明朝" w:hAnsi="Times New Roman" w:cs="Times New Roman"/>
      <w:b/>
      <w:sz w:val="20"/>
      <w:szCs w:val="20"/>
      <w:lang w:eastAsia="en-US" w:bidi="ar-SA"/>
    </w:rPr>
  </w:style>
  <w:style w:type="paragraph" w:customStyle="1" w:styleId="afb">
    <w:name w:val="図番号"/>
    <w:basedOn w:val="af8"/>
    <w:next w:val="a"/>
    <w:autoRedefine/>
    <w:qFormat/>
    <w:rsid w:val="00161CAB"/>
    <w:pPr>
      <w:widowControl w:val="0"/>
      <w:spacing w:before="40" w:after="200"/>
      <w:outlineLvl w:val="4"/>
    </w:pPr>
  </w:style>
  <w:style w:type="table" w:styleId="afc">
    <w:name w:val="Table Grid"/>
    <w:basedOn w:val="a1"/>
    <w:uiPriority w:val="59"/>
    <w:rsid w:val="00AE0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d">
    <w:name w:val="annotation reference"/>
    <w:basedOn w:val="a0"/>
    <w:uiPriority w:val="99"/>
    <w:semiHidden/>
    <w:unhideWhenUsed/>
    <w:rsid w:val="00800730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800730"/>
    <w:pPr>
      <w:jc w:val="left"/>
    </w:pPr>
  </w:style>
  <w:style w:type="character" w:customStyle="1" w:styleId="aff">
    <w:name w:val="コメント文字列 (文字)"/>
    <w:basedOn w:val="a0"/>
    <w:link w:val="afe"/>
    <w:uiPriority w:val="99"/>
    <w:semiHidden/>
    <w:rsid w:val="00800730"/>
    <w:rPr>
      <w:sz w:val="21"/>
      <w:szCs w:val="18"/>
      <w:lang w:eastAsia="ja-JP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00730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00730"/>
    <w:rPr>
      <w:b/>
      <w:bCs/>
      <w:sz w:val="21"/>
      <w:szCs w:val="18"/>
      <w:lang w:eastAsia="ja-JP"/>
    </w:rPr>
  </w:style>
  <w:style w:type="paragraph" w:styleId="aff2">
    <w:name w:val="Revision"/>
    <w:hidden/>
    <w:uiPriority w:val="99"/>
    <w:semiHidden/>
    <w:rsid w:val="001E4E16"/>
    <w:pPr>
      <w:spacing w:after="0" w:line="240" w:lineRule="auto"/>
    </w:pPr>
    <w:rPr>
      <w:sz w:val="21"/>
      <w:szCs w:val="18"/>
      <w:lang w:eastAsia="ja-JP"/>
    </w:rPr>
  </w:style>
  <w:style w:type="paragraph" w:styleId="aff3">
    <w:name w:val="footnote text"/>
    <w:basedOn w:val="a"/>
    <w:link w:val="aff4"/>
    <w:uiPriority w:val="99"/>
    <w:semiHidden/>
    <w:unhideWhenUsed/>
    <w:rsid w:val="009F4E1E"/>
    <w:pPr>
      <w:jc w:val="left"/>
    </w:pPr>
  </w:style>
  <w:style w:type="character" w:customStyle="1" w:styleId="aff4">
    <w:name w:val="脚注文字列 (文字)"/>
    <w:basedOn w:val="a0"/>
    <w:link w:val="aff3"/>
    <w:uiPriority w:val="99"/>
    <w:semiHidden/>
    <w:rsid w:val="009F4E1E"/>
    <w:rPr>
      <w:sz w:val="18"/>
      <w:szCs w:val="18"/>
      <w:lang w:eastAsia="ja-JP"/>
    </w:rPr>
  </w:style>
  <w:style w:type="character" w:styleId="aff5">
    <w:name w:val="footnote reference"/>
    <w:basedOn w:val="a0"/>
    <w:uiPriority w:val="99"/>
    <w:semiHidden/>
    <w:unhideWhenUsed/>
    <w:rsid w:val="009F4E1E"/>
    <w:rPr>
      <w:vertAlign w:val="superscript"/>
    </w:rPr>
  </w:style>
  <w:style w:type="character" w:customStyle="1" w:styleId="MTEquationSection">
    <w:name w:val="MTEquationSection"/>
    <w:basedOn w:val="a0"/>
    <w:rsid w:val="009F4E1E"/>
    <w:rPr>
      <w:vanish/>
      <w:color w:val="FF0000"/>
    </w:rPr>
  </w:style>
  <w:style w:type="paragraph" w:styleId="aff6">
    <w:name w:val="Body Text"/>
    <w:basedOn w:val="a"/>
    <w:link w:val="aff7"/>
    <w:uiPriority w:val="1"/>
    <w:qFormat/>
    <w:rsid w:val="00FF2025"/>
    <w:pPr>
      <w:widowControl w:val="0"/>
      <w:adjustRightInd/>
      <w:snapToGrid/>
      <w:spacing w:line="240" w:lineRule="auto"/>
      <w:ind w:left="20"/>
      <w:jc w:val="left"/>
    </w:pPr>
    <w:rPr>
      <w:rFonts w:ascii="ＭＳ 明朝" w:eastAsia="ＭＳ 明朝" w:hAnsi="ＭＳ 明朝"/>
      <w:sz w:val="21"/>
      <w:szCs w:val="21"/>
      <w:lang w:eastAsia="en-US" w:bidi="ar-SA"/>
    </w:rPr>
  </w:style>
  <w:style w:type="character" w:customStyle="1" w:styleId="aff7">
    <w:name w:val="本文 (文字)"/>
    <w:basedOn w:val="a0"/>
    <w:link w:val="aff6"/>
    <w:uiPriority w:val="1"/>
    <w:rsid w:val="00FF2025"/>
    <w:rPr>
      <w:rFonts w:ascii="ＭＳ 明朝" w:eastAsia="ＭＳ 明朝" w:hAnsi="ＭＳ 明朝"/>
      <w:sz w:val="21"/>
      <w:szCs w:val="21"/>
      <w:lang w:bidi="ar-SA"/>
    </w:rPr>
  </w:style>
  <w:style w:type="table" w:customStyle="1" w:styleId="TableNormal">
    <w:name w:val="Table Normal"/>
    <w:uiPriority w:val="2"/>
    <w:semiHidden/>
    <w:unhideWhenUsed/>
    <w:qFormat/>
    <w:rsid w:val="00FF2025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2025"/>
    <w:pPr>
      <w:widowControl w:val="0"/>
      <w:adjustRightInd/>
      <w:snapToGrid/>
      <w:spacing w:line="240" w:lineRule="auto"/>
      <w:jc w:val="left"/>
    </w:pPr>
    <w:rPr>
      <w:rFonts w:asciiTheme="minorHAnsi" w:hAnsiTheme="minorHAns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1DA-6CEA-488B-A265-B7C9C3E3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miyazaki</dc:creator>
  <cp:lastModifiedBy>田村明寛</cp:lastModifiedBy>
  <cp:revision>7</cp:revision>
  <cp:lastPrinted>2012-06-10T22:07:00Z</cp:lastPrinted>
  <dcterms:created xsi:type="dcterms:W3CDTF">2016-03-20T06:19:00Z</dcterms:created>
  <dcterms:modified xsi:type="dcterms:W3CDTF">2016-04-01T13:42:00Z</dcterms:modified>
</cp:coreProperties>
</file>